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D913" w14:textId="77777777" w:rsidR="00357A6F" w:rsidRPr="00340863" w:rsidRDefault="003F3927" w:rsidP="000D60C2">
      <w:pPr>
        <w:tabs>
          <w:tab w:val="left" w:pos="7200"/>
        </w:tabs>
        <w:spacing w:before="3000"/>
        <w:jc w:val="center"/>
        <w:rPr>
          <w:rFonts w:ascii="Arial" w:hAnsi="Arial" w:cs="Arial"/>
          <w:szCs w:val="24"/>
          <w:u w:val="single"/>
        </w:rPr>
      </w:pPr>
      <w:r w:rsidRPr="00340863">
        <w:rPr>
          <w:rFonts w:ascii="Arial" w:hAnsi="Arial" w:cs="Arial"/>
          <w:b/>
          <w:bCs/>
          <w:szCs w:val="24"/>
        </w:rPr>
        <w:t xml:space="preserve">Superior Court of Washington, County of </w:t>
      </w:r>
      <w:r w:rsidRPr="00340863">
        <w:rPr>
          <w:rFonts w:ascii="Arial" w:hAnsi="Arial" w:cs="Arial"/>
          <w:szCs w:val="24"/>
          <w:u w:val="single"/>
        </w:rPr>
        <w:tab/>
      </w:r>
    </w:p>
    <w:p w14:paraId="7A707A07" w14:textId="77777777" w:rsidR="003F3927" w:rsidRPr="00340863" w:rsidRDefault="00357A6F" w:rsidP="00ED2BF1">
      <w:pPr>
        <w:tabs>
          <w:tab w:val="left" w:pos="7200"/>
        </w:tabs>
        <w:ind w:left="1080"/>
        <w:rPr>
          <w:i/>
          <w:iCs/>
          <w:szCs w:val="24"/>
          <w:lang w:val="es-US"/>
        </w:rPr>
      </w:pPr>
      <w:r w:rsidRPr="00340863">
        <w:rPr>
          <w:rFonts w:ascii="Arial" w:hAnsi="Arial" w:cs="Arial"/>
          <w:b/>
          <w:bCs/>
          <w:i/>
          <w:iCs/>
          <w:szCs w:val="24"/>
          <w:lang w:val="es-US"/>
        </w:rPr>
        <w:t>Tribunal Superior de Washington, Condado de</w:t>
      </w:r>
    </w:p>
    <w:p w14:paraId="48064D5D" w14:textId="77777777" w:rsidR="00357A6F" w:rsidRPr="00340863" w:rsidRDefault="003F3927" w:rsidP="000D60C2">
      <w:pPr>
        <w:jc w:val="center"/>
        <w:rPr>
          <w:rFonts w:ascii="Arial" w:hAnsi="Arial"/>
          <w:b/>
          <w:szCs w:val="24"/>
        </w:rPr>
      </w:pPr>
      <w:r w:rsidRPr="00340863">
        <w:rPr>
          <w:rFonts w:ascii="Arial" w:hAnsi="Arial"/>
          <w:b/>
          <w:bCs/>
          <w:szCs w:val="24"/>
        </w:rPr>
        <w:t>Juvenile Court</w:t>
      </w:r>
    </w:p>
    <w:p w14:paraId="34D2B523" w14:textId="77777777" w:rsidR="007E16A7" w:rsidRPr="00340863" w:rsidRDefault="00357A6F" w:rsidP="00A8307E">
      <w:pPr>
        <w:spacing w:after="60"/>
        <w:jc w:val="center"/>
        <w:rPr>
          <w:rFonts w:ascii="Arial" w:hAnsi="Arial"/>
          <w:b/>
          <w:i/>
          <w:iCs/>
          <w:szCs w:val="24"/>
        </w:rPr>
      </w:pPr>
      <w:r w:rsidRPr="00340863">
        <w:rPr>
          <w:rFonts w:ascii="Arial" w:hAnsi="Arial"/>
          <w:b/>
          <w:bCs/>
          <w:i/>
          <w:iCs/>
          <w:szCs w:val="24"/>
          <w:lang w:val="es-US"/>
        </w:rPr>
        <w:t>Tribunal de Menores</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RPr="00340863" w14:paraId="46A76F68" w14:textId="77777777" w:rsidTr="007B21DD">
        <w:tc>
          <w:tcPr>
            <w:tcW w:w="5670" w:type="dxa"/>
            <w:tcBorders>
              <w:top w:val="nil"/>
              <w:left w:val="nil"/>
              <w:bottom w:val="single" w:sz="18" w:space="0" w:color="auto"/>
              <w:right w:val="single" w:sz="6" w:space="0" w:color="auto"/>
            </w:tcBorders>
          </w:tcPr>
          <w:p w14:paraId="127BDD14" w14:textId="77777777" w:rsidR="00357A6F" w:rsidRPr="00340863" w:rsidRDefault="007E16A7" w:rsidP="000D60C2">
            <w:pPr>
              <w:spacing w:before="60"/>
              <w:jc w:val="both"/>
              <w:rPr>
                <w:rFonts w:ascii="Arial" w:hAnsi="Arial"/>
                <w:sz w:val="22"/>
                <w:szCs w:val="22"/>
              </w:rPr>
            </w:pPr>
            <w:r w:rsidRPr="00340863">
              <w:rPr>
                <w:rFonts w:ascii="Arial" w:hAnsi="Arial"/>
                <w:sz w:val="22"/>
                <w:szCs w:val="22"/>
              </w:rPr>
              <w:t>STATE OF WASHINGTON</w:t>
            </w:r>
          </w:p>
          <w:p w14:paraId="34DD082E" w14:textId="77777777" w:rsidR="00764D8F" w:rsidRPr="00340863" w:rsidRDefault="00357A6F" w:rsidP="00A8307E">
            <w:pPr>
              <w:jc w:val="both"/>
              <w:rPr>
                <w:rFonts w:ascii="Arial" w:hAnsi="Arial"/>
                <w:i/>
                <w:iCs/>
                <w:sz w:val="22"/>
                <w:szCs w:val="22"/>
              </w:rPr>
            </w:pPr>
            <w:r w:rsidRPr="00340863">
              <w:rPr>
                <w:rFonts w:ascii="Arial" w:hAnsi="Arial"/>
                <w:i/>
                <w:iCs/>
                <w:sz w:val="22"/>
                <w:szCs w:val="22"/>
              </w:rPr>
              <w:t>ESTADO DE WASHINGTON</w:t>
            </w:r>
          </w:p>
          <w:p w14:paraId="1E8FA43B" w14:textId="77777777" w:rsidR="00764D8F" w:rsidRPr="00340863" w:rsidRDefault="00764D8F" w:rsidP="000D60C2">
            <w:pPr>
              <w:spacing w:before="60"/>
              <w:jc w:val="both"/>
              <w:rPr>
                <w:rFonts w:ascii="Arial" w:hAnsi="Arial"/>
                <w:sz w:val="22"/>
                <w:szCs w:val="22"/>
              </w:rPr>
            </w:pPr>
          </w:p>
          <w:p w14:paraId="079C24E8" w14:textId="77777777" w:rsidR="00357A6F" w:rsidRPr="00340863" w:rsidRDefault="007E16A7" w:rsidP="000D60C2">
            <w:pPr>
              <w:spacing w:before="60"/>
              <w:jc w:val="both"/>
              <w:rPr>
                <w:rFonts w:ascii="Arial" w:hAnsi="Arial"/>
                <w:sz w:val="22"/>
                <w:szCs w:val="22"/>
              </w:rPr>
            </w:pPr>
            <w:r w:rsidRPr="00340863">
              <w:rPr>
                <w:rFonts w:ascii="Arial" w:hAnsi="Arial"/>
                <w:sz w:val="22"/>
                <w:szCs w:val="22"/>
              </w:rPr>
              <w:t>v.</w:t>
            </w:r>
          </w:p>
          <w:p w14:paraId="0C4097F9" w14:textId="77777777" w:rsidR="007E16A7" w:rsidRPr="00340863" w:rsidRDefault="00357A6F" w:rsidP="00A8307E">
            <w:pPr>
              <w:jc w:val="both"/>
              <w:rPr>
                <w:rFonts w:ascii="Arial" w:hAnsi="Arial"/>
                <w:i/>
                <w:iCs/>
                <w:sz w:val="22"/>
                <w:szCs w:val="22"/>
              </w:rPr>
            </w:pPr>
            <w:r w:rsidRPr="00340863">
              <w:rPr>
                <w:rFonts w:ascii="Arial" w:hAnsi="Arial"/>
                <w:i/>
                <w:iCs/>
                <w:sz w:val="22"/>
                <w:szCs w:val="22"/>
              </w:rPr>
              <w:t>v.</w:t>
            </w:r>
          </w:p>
          <w:p w14:paraId="2512EE12" w14:textId="77777777" w:rsidR="00764D8F" w:rsidRPr="00340863" w:rsidRDefault="00102EAB" w:rsidP="00ED2BF1">
            <w:pPr>
              <w:tabs>
                <w:tab w:val="left" w:pos="4806"/>
              </w:tabs>
              <w:spacing w:before="240"/>
              <w:rPr>
                <w:rFonts w:ascii="Arial" w:hAnsi="Arial" w:cs="Arial"/>
                <w:sz w:val="22"/>
                <w:szCs w:val="22"/>
                <w:u w:val="single"/>
              </w:rPr>
            </w:pPr>
            <w:r w:rsidRPr="00340863">
              <w:rPr>
                <w:rFonts w:ascii="Arial" w:hAnsi="Arial" w:cs="Arial"/>
                <w:sz w:val="22"/>
                <w:szCs w:val="22"/>
                <w:u w:val="single"/>
              </w:rPr>
              <w:tab/>
            </w:r>
          </w:p>
          <w:p w14:paraId="6243EE5F" w14:textId="77777777" w:rsidR="00357A6F" w:rsidRPr="00340863" w:rsidRDefault="007E16A7" w:rsidP="000D60C2">
            <w:pPr>
              <w:tabs>
                <w:tab w:val="left" w:pos="4200"/>
              </w:tabs>
              <w:rPr>
                <w:rFonts w:ascii="Arial" w:hAnsi="Arial"/>
                <w:sz w:val="22"/>
                <w:szCs w:val="22"/>
              </w:rPr>
            </w:pPr>
            <w:r w:rsidRPr="00340863">
              <w:rPr>
                <w:rFonts w:ascii="Arial" w:hAnsi="Arial"/>
                <w:sz w:val="22"/>
                <w:szCs w:val="22"/>
              </w:rPr>
              <w:t>Respondent(s)</w:t>
            </w:r>
            <w:r w:rsidRPr="00340863">
              <w:rPr>
                <w:rFonts w:ascii="Arial" w:hAnsi="Arial"/>
                <w:sz w:val="22"/>
                <w:szCs w:val="22"/>
              </w:rPr>
              <w:tab/>
              <w:t>D.O.B.</w:t>
            </w:r>
          </w:p>
          <w:p w14:paraId="631C9770" w14:textId="77777777" w:rsidR="007E16A7" w:rsidRPr="00340863" w:rsidRDefault="00357A6F" w:rsidP="00B534EE">
            <w:pPr>
              <w:tabs>
                <w:tab w:val="left" w:pos="3312"/>
              </w:tabs>
              <w:rPr>
                <w:rFonts w:ascii="Arial" w:hAnsi="Arial"/>
                <w:i/>
                <w:iCs/>
                <w:sz w:val="22"/>
                <w:szCs w:val="22"/>
                <w:lang w:val="es-US"/>
              </w:rPr>
            </w:pPr>
            <w:r w:rsidRPr="00340863">
              <w:rPr>
                <w:rFonts w:ascii="Arial" w:hAnsi="Arial"/>
                <w:i/>
                <w:iCs/>
                <w:sz w:val="22"/>
                <w:szCs w:val="22"/>
                <w:lang w:val="es-US"/>
              </w:rPr>
              <w:t>Parte(s) demandada(s)</w:t>
            </w:r>
            <w:r w:rsidRPr="00340863">
              <w:rPr>
                <w:rFonts w:ascii="Arial" w:hAnsi="Arial"/>
                <w:sz w:val="22"/>
                <w:szCs w:val="22"/>
                <w:lang w:val="es-US"/>
              </w:rPr>
              <w:tab/>
            </w:r>
            <w:r w:rsidRPr="00340863">
              <w:rPr>
                <w:rFonts w:ascii="Arial" w:hAnsi="Arial"/>
                <w:i/>
                <w:iCs/>
                <w:sz w:val="22"/>
                <w:szCs w:val="22"/>
                <w:lang w:val="es-US"/>
              </w:rPr>
              <w:t>Fecha de nacimiento</w:t>
            </w:r>
          </w:p>
        </w:tc>
        <w:tc>
          <w:tcPr>
            <w:tcW w:w="3690" w:type="dxa"/>
            <w:tcBorders>
              <w:top w:val="nil"/>
              <w:left w:val="single" w:sz="6" w:space="0" w:color="auto"/>
              <w:bottom w:val="single" w:sz="18" w:space="0" w:color="auto"/>
              <w:right w:val="nil"/>
            </w:tcBorders>
          </w:tcPr>
          <w:p w14:paraId="5AEA973A" w14:textId="77777777" w:rsidR="00357A6F" w:rsidRPr="00340863" w:rsidRDefault="007E16A7" w:rsidP="000D60C2">
            <w:pPr>
              <w:spacing w:before="60"/>
              <w:rPr>
                <w:rFonts w:ascii="Arial" w:hAnsi="Arial"/>
                <w:b/>
                <w:sz w:val="22"/>
                <w:szCs w:val="22"/>
              </w:rPr>
            </w:pPr>
            <w:r w:rsidRPr="00340863">
              <w:rPr>
                <w:rFonts w:ascii="Arial" w:hAnsi="Arial"/>
                <w:b/>
                <w:bCs/>
                <w:sz w:val="22"/>
                <w:szCs w:val="22"/>
              </w:rPr>
              <w:t>No:</w:t>
            </w:r>
          </w:p>
          <w:p w14:paraId="74B8695A" w14:textId="77777777" w:rsidR="007E16A7" w:rsidRPr="00340863" w:rsidRDefault="00357A6F" w:rsidP="00A8307E">
            <w:pPr>
              <w:rPr>
                <w:rFonts w:ascii="Arial" w:hAnsi="Arial"/>
                <w:i/>
                <w:iCs/>
                <w:sz w:val="22"/>
                <w:szCs w:val="22"/>
              </w:rPr>
            </w:pPr>
            <w:proofErr w:type="spellStart"/>
            <w:r w:rsidRPr="00340863">
              <w:rPr>
                <w:rFonts w:ascii="Arial" w:hAnsi="Arial"/>
                <w:b/>
                <w:bCs/>
                <w:i/>
                <w:iCs/>
                <w:sz w:val="22"/>
                <w:szCs w:val="22"/>
              </w:rPr>
              <w:t>Núm</w:t>
            </w:r>
            <w:proofErr w:type="spellEnd"/>
            <w:r w:rsidRPr="00340863">
              <w:rPr>
                <w:rFonts w:ascii="Arial" w:hAnsi="Arial"/>
                <w:b/>
                <w:bCs/>
                <w:i/>
                <w:iCs/>
                <w:sz w:val="22"/>
                <w:szCs w:val="22"/>
              </w:rPr>
              <w:t>.:</w:t>
            </w:r>
          </w:p>
          <w:p w14:paraId="61AEA75E" w14:textId="77777777" w:rsidR="00357A6F" w:rsidRPr="00340863" w:rsidRDefault="007E16A7" w:rsidP="0053184F">
            <w:pPr>
              <w:rPr>
                <w:rFonts w:ascii="Arial" w:hAnsi="Arial"/>
                <w:b/>
                <w:sz w:val="22"/>
                <w:szCs w:val="22"/>
              </w:rPr>
            </w:pPr>
            <w:r w:rsidRPr="00340863">
              <w:rPr>
                <w:rFonts w:ascii="Arial" w:hAnsi="Arial"/>
                <w:b/>
                <w:bCs/>
                <w:sz w:val="22"/>
                <w:szCs w:val="22"/>
              </w:rPr>
              <w:t>Statement of Juvenile for Deferred Disposition</w:t>
            </w:r>
          </w:p>
          <w:p w14:paraId="04579CCA" w14:textId="77777777" w:rsidR="007E16A7" w:rsidRPr="00340863" w:rsidRDefault="00357A6F" w:rsidP="0053184F">
            <w:pPr>
              <w:rPr>
                <w:rFonts w:ascii="Arial" w:hAnsi="Arial"/>
                <w:b/>
                <w:i/>
                <w:iCs/>
                <w:sz w:val="22"/>
                <w:szCs w:val="22"/>
                <w:lang w:val="es-US"/>
              </w:rPr>
            </w:pPr>
            <w:r w:rsidRPr="00340863">
              <w:rPr>
                <w:rFonts w:ascii="Arial" w:hAnsi="Arial"/>
                <w:b/>
                <w:bCs/>
                <w:i/>
                <w:iCs/>
                <w:sz w:val="22"/>
                <w:szCs w:val="22"/>
                <w:lang w:val="es-US"/>
              </w:rPr>
              <w:t>Declaración del menor para disposición diferida</w:t>
            </w:r>
          </w:p>
          <w:p w14:paraId="3026AA7B" w14:textId="77777777" w:rsidR="00357A6F" w:rsidRPr="00340863" w:rsidRDefault="007E16A7" w:rsidP="000D60C2">
            <w:pPr>
              <w:rPr>
                <w:rFonts w:ascii="Arial" w:hAnsi="Arial"/>
                <w:b/>
                <w:sz w:val="22"/>
                <w:szCs w:val="22"/>
              </w:rPr>
            </w:pPr>
            <w:r w:rsidRPr="00340863">
              <w:rPr>
                <w:rFonts w:ascii="Arial" w:hAnsi="Arial"/>
                <w:b/>
                <w:bCs/>
                <w:sz w:val="22"/>
                <w:szCs w:val="22"/>
              </w:rPr>
              <w:t>(STJDD)</w:t>
            </w:r>
          </w:p>
          <w:p w14:paraId="5666F3E5" w14:textId="77777777" w:rsidR="007E16A7" w:rsidRPr="00340863" w:rsidRDefault="00357A6F" w:rsidP="00A8307E">
            <w:pPr>
              <w:rPr>
                <w:rFonts w:ascii="Arial" w:hAnsi="Arial"/>
                <w:i/>
                <w:iCs/>
                <w:sz w:val="22"/>
                <w:szCs w:val="22"/>
              </w:rPr>
            </w:pPr>
            <w:r w:rsidRPr="00340863">
              <w:rPr>
                <w:rFonts w:ascii="Arial" w:hAnsi="Arial"/>
                <w:b/>
                <w:bCs/>
                <w:i/>
                <w:iCs/>
                <w:sz w:val="22"/>
                <w:szCs w:val="22"/>
                <w:lang w:val="es-US"/>
              </w:rPr>
              <w:t>(STJDD)</w:t>
            </w:r>
          </w:p>
        </w:tc>
      </w:tr>
    </w:tbl>
    <w:p w14:paraId="2069D31B" w14:textId="77777777" w:rsidR="00357A6F" w:rsidRPr="00340863" w:rsidRDefault="007E16A7" w:rsidP="000D60C2">
      <w:pPr>
        <w:spacing w:before="240"/>
        <w:ind w:left="720" w:hanging="720"/>
        <w:rPr>
          <w:rFonts w:ascii="Arial" w:hAnsi="Arial" w:cs="Arial"/>
          <w:sz w:val="22"/>
          <w:szCs w:val="22"/>
          <w:lang w:val="es-US"/>
        </w:rPr>
      </w:pPr>
      <w:r w:rsidRPr="0074465B">
        <w:rPr>
          <w:rFonts w:ascii="Arial" w:hAnsi="Arial" w:cs="Arial"/>
          <w:b/>
          <w:bCs/>
          <w:sz w:val="22"/>
          <w:szCs w:val="22"/>
        </w:rPr>
        <w:t>1.1</w:t>
      </w:r>
      <w:r w:rsidRPr="00340863">
        <w:rPr>
          <w:rFonts w:ascii="Arial" w:hAnsi="Arial" w:cs="Arial"/>
          <w:sz w:val="22"/>
          <w:szCs w:val="22"/>
        </w:rPr>
        <w:tab/>
      </w:r>
      <w:r w:rsidRPr="0074465B">
        <w:rPr>
          <w:rFonts w:ascii="Arial" w:hAnsi="Arial" w:cs="Arial"/>
          <w:b/>
          <w:bCs/>
          <w:color w:val="000000"/>
          <w:sz w:val="22"/>
          <w:szCs w:val="22"/>
        </w:rPr>
        <w:t>STIPULATION OF JUVENILE:</w:t>
      </w:r>
      <w:r w:rsidRPr="00340863">
        <w:rPr>
          <w:rFonts w:ascii="Arial" w:hAnsi="Arial" w:cs="Arial"/>
          <w:color w:val="000000"/>
          <w:sz w:val="22"/>
          <w:szCs w:val="22"/>
        </w:rPr>
        <w:t xml:space="preserve"> </w:t>
      </w:r>
      <w:r w:rsidRPr="00340863">
        <w:rPr>
          <w:rFonts w:ascii="Arial" w:hAnsi="Arial" w:cs="Arial"/>
          <w:sz w:val="22"/>
          <w:szCs w:val="22"/>
        </w:rPr>
        <w:t xml:space="preserve">Pursuant to RCW 13.40.127, I wish to take advantage of the opportunity to have the disposition of my case deferred by the court. </w:t>
      </w:r>
      <w:r w:rsidRPr="00340863">
        <w:rPr>
          <w:rFonts w:ascii="Arial" w:hAnsi="Arial" w:cs="Arial"/>
          <w:sz w:val="22"/>
          <w:szCs w:val="22"/>
          <w:lang w:val="es-US"/>
        </w:rPr>
        <w:t xml:space="preserve">I </w:t>
      </w:r>
      <w:proofErr w:type="spellStart"/>
      <w:r w:rsidRPr="00340863">
        <w:rPr>
          <w:rFonts w:ascii="Arial" w:hAnsi="Arial" w:cs="Arial"/>
          <w:sz w:val="22"/>
          <w:szCs w:val="22"/>
          <w:lang w:val="es-US"/>
        </w:rPr>
        <w:t>understand</w:t>
      </w:r>
      <w:proofErr w:type="spellEnd"/>
      <w:r w:rsidRPr="00340863">
        <w:rPr>
          <w:rFonts w:ascii="Arial" w:hAnsi="Arial" w:cs="Arial"/>
          <w:sz w:val="22"/>
          <w:szCs w:val="22"/>
          <w:lang w:val="es-US"/>
        </w:rPr>
        <w:t>:</w:t>
      </w:r>
    </w:p>
    <w:p w14:paraId="16D482FC" w14:textId="77777777" w:rsidR="007E16A7" w:rsidRPr="00340863" w:rsidRDefault="00272266" w:rsidP="00A8307E">
      <w:pPr>
        <w:ind w:left="720" w:hanging="720"/>
        <w:rPr>
          <w:rFonts w:ascii="Arial" w:hAnsi="Arial" w:cs="Arial"/>
          <w:i/>
          <w:iCs/>
          <w:sz w:val="22"/>
          <w:szCs w:val="22"/>
        </w:rPr>
      </w:pPr>
      <w:r w:rsidRPr="00340863">
        <w:rPr>
          <w:rFonts w:ascii="Arial" w:hAnsi="Arial" w:cs="Arial"/>
          <w:i/>
          <w:iCs/>
          <w:sz w:val="22"/>
          <w:szCs w:val="22"/>
          <w:lang w:val="es-US"/>
        </w:rPr>
        <w:tab/>
      </w:r>
      <w:r w:rsidRPr="0074465B">
        <w:rPr>
          <w:rFonts w:ascii="Arial" w:hAnsi="Arial" w:cs="Arial"/>
          <w:b/>
          <w:bCs/>
          <w:i/>
          <w:iCs/>
          <w:color w:val="000000"/>
          <w:sz w:val="22"/>
          <w:szCs w:val="22"/>
          <w:lang w:val="es-US"/>
        </w:rPr>
        <w:t>ESTIPULACIÓN DEL MENOR:</w:t>
      </w:r>
      <w:r w:rsidRPr="00340863">
        <w:rPr>
          <w:rFonts w:ascii="Arial" w:hAnsi="Arial" w:cs="Arial"/>
          <w:i/>
          <w:iCs/>
          <w:color w:val="000000"/>
          <w:sz w:val="22"/>
          <w:szCs w:val="22"/>
          <w:lang w:val="es-US"/>
        </w:rPr>
        <w:t xml:space="preserve"> </w:t>
      </w:r>
      <w:r w:rsidRPr="00340863">
        <w:rPr>
          <w:rFonts w:ascii="Arial" w:hAnsi="Arial" w:cs="Arial"/>
          <w:i/>
          <w:iCs/>
          <w:sz w:val="22"/>
          <w:szCs w:val="22"/>
          <w:lang w:val="es-US"/>
        </w:rPr>
        <w:t xml:space="preserve">En los términos de RCW 13.40.127, deseo aprovechar la oportunidad de que el tribunal difiera la disposición de mi caso. </w:t>
      </w:r>
      <w:proofErr w:type="spellStart"/>
      <w:r w:rsidRPr="00340863">
        <w:rPr>
          <w:rFonts w:ascii="Arial" w:hAnsi="Arial" w:cs="Arial"/>
          <w:i/>
          <w:iCs/>
          <w:sz w:val="22"/>
          <w:szCs w:val="22"/>
        </w:rPr>
        <w:t>Comprendo</w:t>
      </w:r>
      <w:proofErr w:type="spellEnd"/>
      <w:r w:rsidRPr="00340863">
        <w:rPr>
          <w:rFonts w:ascii="Arial" w:hAnsi="Arial" w:cs="Arial"/>
          <w:i/>
          <w:iCs/>
          <w:sz w:val="22"/>
          <w:szCs w:val="22"/>
        </w:rPr>
        <w:t xml:space="preserve"> que:</w:t>
      </w:r>
    </w:p>
    <w:p w14:paraId="71B1BEA8" w14:textId="77777777" w:rsidR="00357A6F" w:rsidRPr="00340863" w:rsidRDefault="007E16A7" w:rsidP="000D60C2">
      <w:pPr>
        <w:tabs>
          <w:tab w:val="left" w:pos="720"/>
        </w:tabs>
        <w:spacing w:before="120"/>
        <w:ind w:left="1440" w:hanging="1440"/>
        <w:rPr>
          <w:rFonts w:ascii="Arial" w:hAnsi="Arial" w:cs="Arial"/>
          <w:sz w:val="22"/>
          <w:szCs w:val="22"/>
        </w:rPr>
      </w:pPr>
      <w:r w:rsidRPr="00340863">
        <w:rPr>
          <w:rFonts w:ascii="Arial" w:hAnsi="Arial" w:cs="Arial"/>
          <w:sz w:val="22"/>
          <w:szCs w:val="22"/>
        </w:rPr>
        <w:tab/>
        <w:t>(a)</w:t>
      </w:r>
      <w:r w:rsidRPr="00340863">
        <w:rPr>
          <w:rFonts w:ascii="Arial" w:hAnsi="Arial" w:cs="Arial"/>
          <w:sz w:val="22"/>
          <w:szCs w:val="22"/>
        </w:rPr>
        <w:tab/>
        <w:t>I stipulate to the admissibility of the facts contained in the written police reports.</w:t>
      </w:r>
    </w:p>
    <w:p w14:paraId="4AEC2D50" w14:textId="77777777" w:rsidR="007E16A7" w:rsidRPr="00340863" w:rsidRDefault="00272266"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Acepto la admisibilidad de los hechos contenidos en los informes policiales escritos.</w:t>
      </w:r>
    </w:p>
    <w:p w14:paraId="619340AF" w14:textId="77777777" w:rsidR="00357A6F" w:rsidRPr="00340863" w:rsidRDefault="007E16A7" w:rsidP="000D60C2">
      <w:pPr>
        <w:tabs>
          <w:tab w:val="left" w:pos="720"/>
          <w:tab w:val="left" w:pos="9180"/>
        </w:tabs>
        <w:spacing w:before="120"/>
        <w:ind w:left="1440" w:hanging="1440"/>
        <w:rPr>
          <w:rFonts w:ascii="Arial" w:hAnsi="Arial" w:cs="Arial"/>
          <w:sz w:val="22"/>
          <w:szCs w:val="22"/>
          <w:u w:val="single"/>
        </w:rPr>
      </w:pPr>
      <w:r w:rsidRPr="00340863">
        <w:rPr>
          <w:rFonts w:ascii="Arial" w:hAnsi="Arial" w:cs="Arial"/>
          <w:sz w:val="22"/>
          <w:szCs w:val="22"/>
          <w:lang w:val="es-US"/>
        </w:rPr>
        <w:tab/>
      </w:r>
      <w:r w:rsidRPr="00340863">
        <w:rPr>
          <w:rFonts w:ascii="Arial" w:hAnsi="Arial" w:cs="Arial"/>
          <w:sz w:val="22"/>
          <w:szCs w:val="22"/>
        </w:rPr>
        <w:t>(b)</w:t>
      </w:r>
      <w:r w:rsidRPr="00340863">
        <w:rPr>
          <w:rFonts w:ascii="Arial" w:hAnsi="Arial" w:cs="Arial"/>
          <w:sz w:val="22"/>
          <w:szCs w:val="22"/>
        </w:rPr>
        <w:tab/>
        <w:t xml:space="preserve">The police reports will be entered and used by the judge to support a finding of guilt to the offenses of: </w:t>
      </w:r>
      <w:r w:rsidRPr="00340863">
        <w:rPr>
          <w:rFonts w:ascii="Arial" w:hAnsi="Arial" w:cs="Arial"/>
          <w:sz w:val="22"/>
          <w:szCs w:val="22"/>
          <w:u w:val="single"/>
        </w:rPr>
        <w:tab/>
      </w:r>
    </w:p>
    <w:p w14:paraId="6925659E" w14:textId="77777777" w:rsidR="007E16A7" w:rsidRPr="00340863" w:rsidRDefault="00272266" w:rsidP="00A8307E">
      <w:pPr>
        <w:tabs>
          <w:tab w:val="left" w:pos="720"/>
          <w:tab w:val="left" w:pos="9180"/>
        </w:tabs>
        <w:ind w:left="1440" w:hanging="1440"/>
        <w:rPr>
          <w:rFonts w:ascii="Arial" w:hAnsi="Arial" w:cs="Arial"/>
          <w:i/>
          <w:iCs/>
          <w:sz w:val="22"/>
          <w:szCs w:val="22"/>
          <w:u w:val="single"/>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El juez tramitará y usará los informes policiales para sustentar un fallo de culpabilidad por los delitos de:</w:t>
      </w:r>
    </w:p>
    <w:p w14:paraId="5AB85BC1" w14:textId="77777777" w:rsidR="00357A6F" w:rsidRPr="00340863" w:rsidRDefault="007E16A7" w:rsidP="000D60C2">
      <w:pPr>
        <w:tabs>
          <w:tab w:val="left" w:pos="720"/>
        </w:tabs>
        <w:spacing w:before="120"/>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(c)</w:t>
      </w:r>
      <w:r w:rsidRPr="00340863">
        <w:rPr>
          <w:rFonts w:ascii="Arial" w:hAnsi="Arial" w:cs="Arial"/>
          <w:sz w:val="22"/>
          <w:szCs w:val="22"/>
        </w:rPr>
        <w:tab/>
        <w:t>The finding of guilty will be used to impose a disposition on me if I fail to comply with the terms of my supervision.</w:t>
      </w:r>
    </w:p>
    <w:p w14:paraId="6DA4D087" w14:textId="77777777" w:rsidR="007E16A7" w:rsidRPr="00340863" w:rsidRDefault="00272266"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El fallo de culpabilidad se usará para imponerme una disposición en caso de que incumpla con los términos de mi supervisión.</w:t>
      </w:r>
    </w:p>
    <w:p w14:paraId="66E0CDF1" w14:textId="77777777" w:rsidR="007E16A7" w:rsidRPr="00340863" w:rsidRDefault="00AC16F9" w:rsidP="00272266">
      <w:pPr>
        <w:tabs>
          <w:tab w:val="left" w:pos="720"/>
          <w:tab w:val="left" w:pos="9180"/>
        </w:tabs>
        <w:spacing w:before="120"/>
        <w:ind w:left="1440"/>
        <w:rPr>
          <w:rFonts w:ascii="Arial" w:hAnsi="Arial" w:cs="Arial"/>
          <w:sz w:val="22"/>
          <w:szCs w:val="22"/>
          <w:u w:val="single"/>
          <w:lang w:val="es-US"/>
        </w:rPr>
      </w:pPr>
      <w:r w:rsidRPr="00340863">
        <w:rPr>
          <w:rFonts w:ascii="Arial" w:hAnsi="Arial" w:cs="Arial"/>
          <w:sz w:val="22"/>
          <w:szCs w:val="22"/>
          <w:u w:val="single"/>
          <w:lang w:val="es-US"/>
        </w:rPr>
        <w:tab/>
      </w:r>
    </w:p>
    <w:p w14:paraId="59497CFA" w14:textId="77777777" w:rsidR="00AC16F9" w:rsidRPr="00340863" w:rsidRDefault="00AC16F9" w:rsidP="00272266">
      <w:pPr>
        <w:tabs>
          <w:tab w:val="left" w:pos="720"/>
          <w:tab w:val="left" w:pos="9180"/>
        </w:tabs>
        <w:spacing w:before="120"/>
        <w:ind w:left="1440"/>
        <w:rPr>
          <w:rFonts w:ascii="Arial" w:hAnsi="Arial" w:cs="Arial"/>
          <w:sz w:val="22"/>
          <w:szCs w:val="22"/>
          <w:u w:val="single"/>
          <w:lang w:val="es-US"/>
        </w:rPr>
      </w:pPr>
      <w:r w:rsidRPr="00340863">
        <w:rPr>
          <w:rFonts w:ascii="Arial" w:hAnsi="Arial" w:cs="Arial"/>
          <w:sz w:val="22"/>
          <w:szCs w:val="22"/>
          <w:u w:val="single"/>
          <w:lang w:val="es-US"/>
        </w:rPr>
        <w:tab/>
      </w:r>
    </w:p>
    <w:p w14:paraId="734C6845" w14:textId="77777777" w:rsidR="00AC16F9" w:rsidRPr="00340863" w:rsidRDefault="00AC16F9" w:rsidP="00272266">
      <w:pPr>
        <w:tabs>
          <w:tab w:val="left" w:pos="720"/>
          <w:tab w:val="left" w:pos="9180"/>
        </w:tabs>
        <w:spacing w:before="120"/>
        <w:ind w:left="1440"/>
        <w:rPr>
          <w:rFonts w:ascii="Arial" w:hAnsi="Arial" w:cs="Arial"/>
          <w:sz w:val="22"/>
          <w:szCs w:val="22"/>
          <w:u w:val="single"/>
          <w:lang w:val="es-US"/>
        </w:rPr>
      </w:pPr>
      <w:r w:rsidRPr="00340863">
        <w:rPr>
          <w:rFonts w:ascii="Arial" w:hAnsi="Arial" w:cs="Arial"/>
          <w:sz w:val="22"/>
          <w:szCs w:val="22"/>
          <w:u w:val="single"/>
          <w:lang w:val="es-US"/>
        </w:rPr>
        <w:tab/>
      </w:r>
    </w:p>
    <w:p w14:paraId="55491D05" w14:textId="77777777" w:rsidR="00357A6F" w:rsidRPr="00340863" w:rsidRDefault="007E16A7" w:rsidP="000D60C2">
      <w:pPr>
        <w:tabs>
          <w:tab w:val="left" w:pos="720"/>
        </w:tabs>
        <w:spacing w:before="120"/>
        <w:ind w:left="1440" w:hanging="1440"/>
        <w:rPr>
          <w:rFonts w:ascii="Arial" w:hAnsi="Arial" w:cs="Arial"/>
          <w:sz w:val="22"/>
          <w:szCs w:val="22"/>
        </w:rPr>
      </w:pPr>
      <w:r w:rsidRPr="00340863">
        <w:rPr>
          <w:rFonts w:ascii="Arial" w:hAnsi="Arial" w:cs="Arial"/>
          <w:sz w:val="22"/>
          <w:szCs w:val="22"/>
          <w:lang w:val="es-US"/>
        </w:rPr>
        <w:lastRenderedPageBreak/>
        <w:tab/>
      </w:r>
      <w:r w:rsidRPr="00340863">
        <w:rPr>
          <w:rFonts w:ascii="Arial" w:hAnsi="Arial" w:cs="Arial"/>
          <w:sz w:val="22"/>
          <w:szCs w:val="22"/>
        </w:rPr>
        <w:t>(d)</w:t>
      </w:r>
      <w:r w:rsidRPr="00340863">
        <w:rPr>
          <w:rFonts w:ascii="Arial" w:hAnsi="Arial" w:cs="Arial"/>
          <w:sz w:val="22"/>
          <w:szCs w:val="22"/>
        </w:rPr>
        <w:tab/>
        <w:t>I have the right to be represented by a lawyer at all stages of the proceedings against me. If I cannot afford to pay for a lawyer, one will be provided for me at public expense.</w:t>
      </w:r>
    </w:p>
    <w:p w14:paraId="70EB2FB1" w14:textId="77777777" w:rsidR="007E16A7" w:rsidRPr="00340863" w:rsidRDefault="00F03966"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Tengo derecho a ser representado por un abogado en todas las etapas de los procedimientos en mi contra. Si no tengo los recursos para pagar un abogado, se me asignará uno con cargo al público.</w:t>
      </w:r>
    </w:p>
    <w:p w14:paraId="09918234" w14:textId="77777777" w:rsidR="00357A6F" w:rsidRPr="00340863" w:rsidRDefault="007E16A7" w:rsidP="000D60C2">
      <w:pPr>
        <w:tabs>
          <w:tab w:val="left" w:pos="720"/>
        </w:tabs>
        <w:spacing w:before="120"/>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(e)</w:t>
      </w:r>
      <w:r w:rsidRPr="00340863">
        <w:rPr>
          <w:rFonts w:ascii="Arial" w:hAnsi="Arial" w:cs="Arial"/>
          <w:sz w:val="22"/>
          <w:szCs w:val="22"/>
        </w:rPr>
        <w:tab/>
        <w:t>I am giving up my constitutional right to a trial. At a trial, I would have the following rights:</w:t>
      </w:r>
    </w:p>
    <w:p w14:paraId="2E3CC3C2" w14:textId="77777777" w:rsidR="007E16A7" w:rsidRPr="00340863" w:rsidRDefault="00F03966"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Renuncio a mi derecho constitucional a un juicio. En un juicio, yo tendría los siguientes derechos:</w:t>
      </w:r>
    </w:p>
    <w:p w14:paraId="6C2EAC29" w14:textId="77777777" w:rsidR="00357A6F" w:rsidRPr="00340863" w:rsidRDefault="007E16A7" w:rsidP="000D60C2">
      <w:pPr>
        <w:tabs>
          <w:tab w:val="left" w:pos="720"/>
        </w:tabs>
        <w:spacing w:before="120"/>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lang w:val="es-US"/>
        </w:rPr>
        <w:tab/>
      </w:r>
      <w:r w:rsidRPr="00340863">
        <w:rPr>
          <w:rFonts w:ascii="Arial" w:hAnsi="Arial" w:cs="Arial"/>
          <w:sz w:val="22"/>
          <w:szCs w:val="22"/>
        </w:rPr>
        <w:t>(</w:t>
      </w:r>
      <w:proofErr w:type="spellStart"/>
      <w:r w:rsidRPr="00340863">
        <w:rPr>
          <w:rFonts w:ascii="Arial" w:hAnsi="Arial" w:cs="Arial"/>
          <w:sz w:val="22"/>
          <w:szCs w:val="22"/>
        </w:rPr>
        <w:t>i</w:t>
      </w:r>
      <w:proofErr w:type="spellEnd"/>
      <w:r w:rsidRPr="00340863">
        <w:rPr>
          <w:rFonts w:ascii="Arial" w:hAnsi="Arial" w:cs="Arial"/>
          <w:sz w:val="22"/>
          <w:szCs w:val="22"/>
        </w:rPr>
        <w:t>)</w:t>
      </w:r>
      <w:r w:rsidRPr="00340863">
        <w:rPr>
          <w:rFonts w:ascii="Arial" w:hAnsi="Arial" w:cs="Arial"/>
          <w:sz w:val="22"/>
          <w:szCs w:val="22"/>
        </w:rPr>
        <w:tab/>
        <w:t xml:space="preserve">to have my case heard within 30/60 days of my </w:t>
      </w:r>
      <w:proofErr w:type="gramStart"/>
      <w:r w:rsidRPr="00340863">
        <w:rPr>
          <w:rFonts w:ascii="Arial" w:hAnsi="Arial" w:cs="Arial"/>
          <w:sz w:val="22"/>
          <w:szCs w:val="22"/>
        </w:rPr>
        <w:t>arraignment;</w:t>
      </w:r>
      <w:proofErr w:type="gramEnd"/>
    </w:p>
    <w:p w14:paraId="558F940F" w14:textId="77777777" w:rsidR="007E16A7" w:rsidRPr="00340863" w:rsidRDefault="00357A6F"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 xml:space="preserve">que mi caso sea escuchado en un plazo de 30/60 días de mi lectura de </w:t>
      </w:r>
      <w:r w:rsidR="00B534EE">
        <w:rPr>
          <w:rFonts w:ascii="Arial" w:hAnsi="Arial" w:cs="Arial"/>
          <w:i/>
          <w:iCs/>
          <w:sz w:val="22"/>
          <w:szCs w:val="22"/>
          <w:lang w:val="es-US"/>
        </w:rPr>
        <w:tab/>
      </w:r>
      <w:r w:rsidRPr="00340863">
        <w:rPr>
          <w:rFonts w:ascii="Arial" w:hAnsi="Arial" w:cs="Arial"/>
          <w:i/>
          <w:iCs/>
          <w:sz w:val="22"/>
          <w:szCs w:val="22"/>
          <w:lang w:val="es-US"/>
        </w:rPr>
        <w:t>cargos;</w:t>
      </w:r>
    </w:p>
    <w:p w14:paraId="002FE456" w14:textId="77777777" w:rsidR="00357A6F" w:rsidRPr="00340863" w:rsidRDefault="007E16A7" w:rsidP="000D60C2">
      <w:pPr>
        <w:tabs>
          <w:tab w:val="left" w:pos="72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lang w:val="es-US"/>
        </w:rPr>
        <w:tab/>
      </w:r>
      <w:r w:rsidRPr="00340863">
        <w:rPr>
          <w:rFonts w:ascii="Arial" w:hAnsi="Arial" w:cs="Arial"/>
          <w:sz w:val="22"/>
          <w:szCs w:val="22"/>
        </w:rPr>
        <w:t>(ii)</w:t>
      </w:r>
      <w:r w:rsidRPr="00340863">
        <w:rPr>
          <w:rFonts w:ascii="Arial" w:hAnsi="Arial" w:cs="Arial"/>
          <w:sz w:val="22"/>
          <w:szCs w:val="22"/>
        </w:rPr>
        <w:tab/>
        <w:t xml:space="preserve">to hear and question witnesses who might be called to testify against </w:t>
      </w:r>
      <w:proofErr w:type="gramStart"/>
      <w:r w:rsidRPr="00340863">
        <w:rPr>
          <w:rFonts w:ascii="Arial" w:hAnsi="Arial" w:cs="Arial"/>
          <w:sz w:val="22"/>
          <w:szCs w:val="22"/>
        </w:rPr>
        <w:t>me;</w:t>
      </w:r>
      <w:proofErr w:type="gramEnd"/>
    </w:p>
    <w:p w14:paraId="48576566" w14:textId="77777777" w:rsidR="007E16A7" w:rsidRPr="00340863" w:rsidRDefault="00357A6F" w:rsidP="00A8307E">
      <w:pPr>
        <w:tabs>
          <w:tab w:val="left" w:pos="72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 xml:space="preserve">escuchar e interrogar a los testigos que sean llamados a testificar en mi </w:t>
      </w:r>
      <w:r w:rsidR="00B534EE">
        <w:rPr>
          <w:rFonts w:ascii="Arial" w:hAnsi="Arial" w:cs="Arial"/>
          <w:i/>
          <w:iCs/>
          <w:sz w:val="22"/>
          <w:szCs w:val="22"/>
          <w:lang w:val="es-US"/>
        </w:rPr>
        <w:tab/>
      </w:r>
      <w:r w:rsidRPr="00340863">
        <w:rPr>
          <w:rFonts w:ascii="Arial" w:hAnsi="Arial" w:cs="Arial"/>
          <w:i/>
          <w:iCs/>
          <w:sz w:val="22"/>
          <w:szCs w:val="22"/>
          <w:lang w:val="es-US"/>
        </w:rPr>
        <w:t>contra;</w:t>
      </w:r>
    </w:p>
    <w:p w14:paraId="5BD9CFB3" w14:textId="77777777" w:rsidR="00357A6F" w:rsidRPr="00340863" w:rsidRDefault="007E16A7" w:rsidP="000D60C2">
      <w:pPr>
        <w:tabs>
          <w:tab w:val="left" w:pos="720"/>
          <w:tab w:val="left" w:pos="1440"/>
        </w:tabs>
        <w:ind w:left="2160" w:hanging="216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lang w:val="es-US"/>
        </w:rPr>
        <w:tab/>
      </w:r>
      <w:r w:rsidRPr="00340863">
        <w:rPr>
          <w:rFonts w:ascii="Arial" w:hAnsi="Arial" w:cs="Arial"/>
          <w:sz w:val="22"/>
          <w:szCs w:val="22"/>
        </w:rPr>
        <w:t>(iii)</w:t>
      </w:r>
      <w:r w:rsidRPr="00340863">
        <w:rPr>
          <w:rFonts w:ascii="Arial" w:hAnsi="Arial" w:cs="Arial"/>
          <w:sz w:val="22"/>
          <w:szCs w:val="22"/>
        </w:rPr>
        <w:tab/>
        <w:t xml:space="preserve">to call witnesses to testify </w:t>
      </w:r>
      <w:proofErr w:type="gramStart"/>
      <w:r w:rsidRPr="00340863">
        <w:rPr>
          <w:rFonts w:ascii="Arial" w:hAnsi="Arial" w:cs="Arial"/>
          <w:sz w:val="22"/>
          <w:szCs w:val="22"/>
        </w:rPr>
        <w:t>for</w:t>
      </w:r>
      <w:proofErr w:type="gramEnd"/>
      <w:r w:rsidRPr="00340863">
        <w:rPr>
          <w:rFonts w:ascii="Arial" w:hAnsi="Arial" w:cs="Arial"/>
          <w:sz w:val="22"/>
          <w:szCs w:val="22"/>
        </w:rPr>
        <w:t xml:space="preserve"> me who could be required to appear, at no expense to </w:t>
      </w:r>
      <w:proofErr w:type="gramStart"/>
      <w:r w:rsidRPr="00340863">
        <w:rPr>
          <w:rFonts w:ascii="Arial" w:hAnsi="Arial" w:cs="Arial"/>
          <w:sz w:val="22"/>
          <w:szCs w:val="22"/>
        </w:rPr>
        <w:t>me;</w:t>
      </w:r>
      <w:proofErr w:type="gramEnd"/>
    </w:p>
    <w:p w14:paraId="4E01DF7E" w14:textId="77777777" w:rsidR="007E16A7" w:rsidRPr="00340863" w:rsidRDefault="00357A6F" w:rsidP="00A8307E">
      <w:pPr>
        <w:tabs>
          <w:tab w:val="left" w:pos="720"/>
          <w:tab w:val="left" w:pos="1440"/>
        </w:tabs>
        <w:ind w:left="2160" w:hanging="216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llamar a testigos que testifiquen a mi favor y que pueden ser citados a comparecer, sin costo para mí;</w:t>
      </w:r>
    </w:p>
    <w:p w14:paraId="38E7B9F8" w14:textId="77777777" w:rsidR="00357A6F" w:rsidRPr="00340863" w:rsidRDefault="007E16A7" w:rsidP="000D60C2">
      <w:pPr>
        <w:tabs>
          <w:tab w:val="left" w:pos="720"/>
          <w:tab w:val="left" w:pos="1440"/>
        </w:tabs>
        <w:ind w:left="2160" w:hanging="216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lang w:val="es-US"/>
        </w:rPr>
        <w:tab/>
      </w:r>
      <w:r w:rsidRPr="00340863">
        <w:rPr>
          <w:rFonts w:ascii="Arial" w:hAnsi="Arial" w:cs="Arial"/>
          <w:sz w:val="22"/>
          <w:szCs w:val="22"/>
        </w:rPr>
        <w:t>(iv)</w:t>
      </w:r>
      <w:r w:rsidRPr="00340863">
        <w:rPr>
          <w:rFonts w:ascii="Arial" w:hAnsi="Arial" w:cs="Arial"/>
          <w:sz w:val="22"/>
          <w:szCs w:val="22"/>
        </w:rPr>
        <w:tab/>
        <w:t>to testify or to exercise my right not to testify; and</w:t>
      </w:r>
    </w:p>
    <w:p w14:paraId="2CD626BA" w14:textId="77777777" w:rsidR="007E16A7" w:rsidRPr="00340863" w:rsidRDefault="00357A6F" w:rsidP="00A8307E">
      <w:pPr>
        <w:tabs>
          <w:tab w:val="left" w:pos="720"/>
          <w:tab w:val="left" w:pos="1440"/>
        </w:tabs>
        <w:ind w:left="2160" w:hanging="216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testificar o ejercer mi derecho a no testificar; y</w:t>
      </w:r>
    </w:p>
    <w:p w14:paraId="2E9879EC" w14:textId="77777777" w:rsidR="00357A6F" w:rsidRPr="00340863" w:rsidRDefault="007E16A7" w:rsidP="000D60C2">
      <w:pPr>
        <w:tabs>
          <w:tab w:val="left" w:pos="720"/>
          <w:tab w:val="left" w:pos="1440"/>
        </w:tabs>
        <w:ind w:left="2160" w:hanging="216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lang w:val="es-US"/>
        </w:rPr>
        <w:tab/>
      </w:r>
      <w:r w:rsidRPr="00340863">
        <w:rPr>
          <w:rFonts w:ascii="Arial" w:hAnsi="Arial" w:cs="Arial"/>
          <w:sz w:val="22"/>
          <w:szCs w:val="22"/>
        </w:rPr>
        <w:t>(v)</w:t>
      </w:r>
      <w:r w:rsidRPr="00340863">
        <w:rPr>
          <w:rFonts w:ascii="Arial" w:hAnsi="Arial" w:cs="Arial"/>
          <w:sz w:val="22"/>
          <w:szCs w:val="22"/>
        </w:rPr>
        <w:tab/>
        <w:t xml:space="preserve">to be presumed innocent until </w:t>
      </w:r>
      <w:proofErr w:type="gramStart"/>
      <w:r w:rsidRPr="00340863">
        <w:rPr>
          <w:rFonts w:ascii="Arial" w:hAnsi="Arial" w:cs="Arial"/>
          <w:sz w:val="22"/>
          <w:szCs w:val="22"/>
        </w:rPr>
        <w:t>all of</w:t>
      </w:r>
      <w:proofErr w:type="gramEnd"/>
      <w:r w:rsidRPr="00340863">
        <w:rPr>
          <w:rFonts w:ascii="Arial" w:hAnsi="Arial" w:cs="Arial"/>
          <w:sz w:val="22"/>
          <w:szCs w:val="22"/>
        </w:rPr>
        <w:t xml:space="preserve"> the elements of the offenses I am charged with are proven beyond a reasonable doubt.</w:t>
      </w:r>
    </w:p>
    <w:p w14:paraId="2A8A3019" w14:textId="77777777" w:rsidR="007E16A7" w:rsidRPr="00340863" w:rsidRDefault="00357A6F" w:rsidP="00A8307E">
      <w:pPr>
        <w:tabs>
          <w:tab w:val="left" w:pos="720"/>
          <w:tab w:val="left" w:pos="1440"/>
        </w:tabs>
        <w:ind w:left="2160" w:hanging="216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que se presuma mi inocencia hasta que todos los elementos de los delitos de los que se me acusa sean probados más allá de toda duda razonable.</w:t>
      </w:r>
    </w:p>
    <w:p w14:paraId="1263EF00"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(f)</w:t>
      </w:r>
      <w:r w:rsidRPr="00340863">
        <w:rPr>
          <w:rFonts w:ascii="Arial" w:hAnsi="Arial" w:cs="Arial"/>
          <w:sz w:val="22"/>
          <w:szCs w:val="22"/>
        </w:rPr>
        <w:tab/>
        <w:t>I am giving up my right to have a disposition of my case within 14/21 days of an adjudication of guilt.</w:t>
      </w:r>
    </w:p>
    <w:p w14:paraId="1ED48428" w14:textId="77777777" w:rsidR="007E16A7" w:rsidRPr="00340863" w:rsidRDefault="00357A6F" w:rsidP="00A8307E">
      <w:pPr>
        <w:tabs>
          <w:tab w:val="left" w:pos="720"/>
          <w:tab w:val="left" w:pos="144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Renuncio a mi derecho a que se realice una disposición de mi caso en un plazo de 14/21 días de una adjudicación de culpa.</w:t>
      </w:r>
    </w:p>
    <w:p w14:paraId="59DEAC00"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(g)</w:t>
      </w:r>
      <w:r w:rsidRPr="00340863">
        <w:rPr>
          <w:rFonts w:ascii="Arial" w:hAnsi="Arial" w:cs="Arial"/>
          <w:sz w:val="22"/>
          <w:szCs w:val="22"/>
        </w:rPr>
        <w:tab/>
        <w:t>I am giving up my right to appeal any finding of guilt based upon sufficiency of the evidence.</w:t>
      </w:r>
    </w:p>
    <w:p w14:paraId="4E79620D" w14:textId="77777777" w:rsidR="007E16A7" w:rsidRPr="00340863" w:rsidRDefault="00357A6F" w:rsidP="00A8307E">
      <w:pPr>
        <w:tabs>
          <w:tab w:val="left" w:pos="720"/>
          <w:tab w:val="left" w:pos="144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Renuncio a mi derecho a apelar un fallo de culpabilidad con base en la suficiencia de las evidencias.</w:t>
      </w:r>
    </w:p>
    <w:p w14:paraId="21B375B3"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(h)</w:t>
      </w:r>
      <w:r w:rsidRPr="00340863">
        <w:rPr>
          <w:rFonts w:ascii="Arial" w:hAnsi="Arial" w:cs="Arial"/>
          <w:sz w:val="22"/>
          <w:szCs w:val="22"/>
        </w:rPr>
        <w:tab/>
        <w:t>If the court grants my Motion for Deferred Disposition, the maximum punishment I can receive is 12 months of community supervision and 150 hours of community service work, no matter what the prosecutor or my lawyer recommends. The court will impose any condition of supervision it deems appropriate, including payment of restitution, as provided in RCW 13.40.190.</w:t>
      </w:r>
    </w:p>
    <w:p w14:paraId="7CB719DB" w14:textId="77777777" w:rsidR="007E16A7" w:rsidRPr="00340863" w:rsidRDefault="00357A6F" w:rsidP="00A8307E">
      <w:pPr>
        <w:tabs>
          <w:tab w:val="left" w:pos="720"/>
          <w:tab w:val="left" w:pos="1440"/>
        </w:tabs>
        <w:ind w:left="1440" w:hanging="1440"/>
        <w:rPr>
          <w:rFonts w:ascii="Arial" w:hAnsi="Arial" w:cs="Arial"/>
          <w:b/>
          <w:i/>
          <w:iCs/>
          <w:sz w:val="22"/>
          <w:szCs w:val="22"/>
          <w:u w:val="single"/>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Si el tribunal concede mi petición de disposición diferida, el castigo máximo que puedo recibir es de 12 meses de supervisión comunitaria y 150 horas de trabajo en servicio comunitario, sin importar la recomendación del fiscal o de mi abogado. El tribunal impondrá las condiciones de supervisión que considere apropiadas, incluido el pago de restitución, de conformidad con lo dispuesto en RCW 13.40.190.</w:t>
      </w:r>
    </w:p>
    <w:p w14:paraId="1767F1DA"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w:t>
      </w:r>
      <w:proofErr w:type="spellStart"/>
      <w:r w:rsidRPr="00340863">
        <w:rPr>
          <w:rFonts w:ascii="Arial" w:hAnsi="Arial" w:cs="Arial"/>
          <w:sz w:val="22"/>
          <w:szCs w:val="22"/>
        </w:rPr>
        <w:t>i</w:t>
      </w:r>
      <w:proofErr w:type="spellEnd"/>
      <w:r w:rsidRPr="00340863">
        <w:rPr>
          <w:rFonts w:ascii="Arial" w:hAnsi="Arial" w:cs="Arial"/>
          <w:sz w:val="22"/>
          <w:szCs w:val="22"/>
        </w:rPr>
        <w:t>)</w:t>
      </w:r>
      <w:r w:rsidRPr="00340863">
        <w:rPr>
          <w:rFonts w:ascii="Arial" w:hAnsi="Arial" w:cs="Arial"/>
          <w:sz w:val="22"/>
          <w:szCs w:val="22"/>
        </w:rPr>
        <w:tab/>
        <w:t>The court may extend my supervision for up to an additional 12 months for good cause.</w:t>
      </w:r>
    </w:p>
    <w:p w14:paraId="09B60573" w14:textId="77777777" w:rsidR="007E16A7" w:rsidRPr="00340863" w:rsidRDefault="00357A6F" w:rsidP="00A8307E">
      <w:pPr>
        <w:tabs>
          <w:tab w:val="left" w:pos="720"/>
          <w:tab w:val="left" w:pos="1440"/>
        </w:tabs>
        <w:ind w:left="1440" w:hanging="1440"/>
        <w:rPr>
          <w:rFonts w:ascii="Arial" w:hAnsi="Arial" w:cs="Arial"/>
          <w:i/>
          <w:iCs/>
          <w:sz w:val="22"/>
          <w:szCs w:val="22"/>
          <w:lang w:val="es-US"/>
        </w:rPr>
      </w:pPr>
      <w:r w:rsidRPr="00340863">
        <w:rPr>
          <w:rFonts w:ascii="Arial" w:hAnsi="Arial" w:cs="Arial"/>
          <w:i/>
          <w:iCs/>
          <w:sz w:val="22"/>
          <w:szCs w:val="22"/>
        </w:rPr>
        <w:lastRenderedPageBreak/>
        <w:tab/>
      </w:r>
      <w:r w:rsidRPr="00340863">
        <w:rPr>
          <w:rFonts w:ascii="Arial" w:hAnsi="Arial" w:cs="Arial"/>
          <w:i/>
          <w:iCs/>
          <w:sz w:val="22"/>
          <w:szCs w:val="22"/>
        </w:rPr>
        <w:tab/>
      </w:r>
      <w:r w:rsidRPr="00340863">
        <w:rPr>
          <w:rFonts w:ascii="Arial" w:hAnsi="Arial" w:cs="Arial"/>
          <w:i/>
          <w:iCs/>
          <w:sz w:val="22"/>
          <w:szCs w:val="22"/>
          <w:lang w:val="es-US"/>
        </w:rPr>
        <w:t>El tribunal puede prolongar mi supervisión hasta por 12 meses adicionales si existe una causa justificada.</w:t>
      </w:r>
    </w:p>
    <w:p w14:paraId="26FBCAAC"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sz w:val="22"/>
          <w:szCs w:val="22"/>
        </w:rPr>
        <w:t>(j)</w:t>
      </w:r>
      <w:r w:rsidRPr="00340863">
        <w:rPr>
          <w:rFonts w:ascii="Arial" w:hAnsi="Arial" w:cs="Arial"/>
          <w:sz w:val="22"/>
          <w:szCs w:val="22"/>
        </w:rPr>
        <w:tab/>
        <w:t>The court may require me to post a probation bond.</w:t>
      </w:r>
    </w:p>
    <w:p w14:paraId="249ADD50" w14:textId="77777777" w:rsidR="007E16A7" w:rsidRPr="00340863" w:rsidRDefault="00357A6F" w:rsidP="00A8307E">
      <w:pPr>
        <w:tabs>
          <w:tab w:val="left" w:pos="720"/>
          <w:tab w:val="left" w:pos="144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rPr>
        <w:tab/>
      </w:r>
      <w:r w:rsidRPr="00340863">
        <w:rPr>
          <w:rFonts w:ascii="Arial" w:hAnsi="Arial" w:cs="Arial"/>
          <w:i/>
          <w:iCs/>
          <w:sz w:val="22"/>
          <w:szCs w:val="22"/>
          <w:lang w:val="es-US"/>
        </w:rPr>
        <w:t>El tribunal puede ordenarme que presente una fianza para libertad vigilada.</w:t>
      </w:r>
    </w:p>
    <w:p w14:paraId="6428FBB6" w14:textId="77777777" w:rsidR="00357A6F" w:rsidRPr="00340863" w:rsidRDefault="007E16A7" w:rsidP="000D60C2">
      <w:pPr>
        <w:tabs>
          <w:tab w:val="left" w:pos="720"/>
          <w:tab w:val="left" w:pos="1440"/>
        </w:tabs>
        <w:ind w:left="1440" w:hanging="1440"/>
        <w:rPr>
          <w:rFonts w:ascii="Arial" w:hAnsi="Arial" w:cs="Arial"/>
          <w:sz w:val="22"/>
          <w:szCs w:val="22"/>
        </w:rPr>
      </w:pPr>
      <w:r w:rsidRPr="00340863">
        <w:rPr>
          <w:rFonts w:ascii="Arial" w:hAnsi="Arial" w:cs="Arial"/>
          <w:sz w:val="22"/>
          <w:szCs w:val="22"/>
          <w:lang w:val="es-US"/>
        </w:rPr>
        <w:tab/>
      </w:r>
      <w:r w:rsidRPr="00340863">
        <w:rPr>
          <w:rFonts w:ascii="Arial" w:hAnsi="Arial" w:cs="Arial"/>
          <w:color w:val="000000"/>
          <w:sz w:val="22"/>
          <w:szCs w:val="22"/>
        </w:rPr>
        <w:t>(k)</w:t>
      </w:r>
      <w:r w:rsidRPr="00340863">
        <w:rPr>
          <w:rFonts w:ascii="Arial" w:hAnsi="Arial" w:cs="Arial"/>
          <w:sz w:val="22"/>
          <w:szCs w:val="22"/>
        </w:rPr>
        <w:tab/>
        <w:t>Upon full compliance with all conditions of my community supervision, the court shall vacate the convictions and dismiss the charges against me with prejudice.</w:t>
      </w:r>
    </w:p>
    <w:p w14:paraId="134D510F" w14:textId="77777777" w:rsidR="007E16A7" w:rsidRPr="00340863" w:rsidRDefault="00357A6F" w:rsidP="00A8307E">
      <w:pPr>
        <w:tabs>
          <w:tab w:val="left" w:pos="720"/>
          <w:tab w:val="left" w:pos="1440"/>
        </w:tabs>
        <w:ind w:left="1440" w:hanging="144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color w:val="000000"/>
          <w:sz w:val="22"/>
          <w:szCs w:val="22"/>
        </w:rPr>
        <w:tab/>
      </w:r>
      <w:r w:rsidRPr="00340863">
        <w:rPr>
          <w:rFonts w:ascii="Arial" w:hAnsi="Arial" w:cs="Arial"/>
          <w:i/>
          <w:iCs/>
          <w:sz w:val="22"/>
          <w:szCs w:val="22"/>
          <w:lang w:val="es-US"/>
        </w:rPr>
        <w:t>Después de que cumpla plenamente con todas las condiciones de mi supervisión comunitaria, el tribunal anulará las condenas y desestimará los cargos en mi contra de manera definitiva.</w:t>
      </w:r>
    </w:p>
    <w:p w14:paraId="182B5B0F" w14:textId="77777777" w:rsidR="00357A6F" w:rsidRPr="00340863" w:rsidRDefault="007E16A7" w:rsidP="000D60C2">
      <w:pPr>
        <w:tabs>
          <w:tab w:val="left" w:pos="720"/>
        </w:tabs>
        <w:spacing w:before="120"/>
        <w:ind w:left="720" w:hanging="720"/>
        <w:rPr>
          <w:rFonts w:ascii="Arial" w:hAnsi="Arial" w:cs="Arial"/>
          <w:color w:val="000000"/>
          <w:sz w:val="22"/>
          <w:szCs w:val="22"/>
        </w:rPr>
      </w:pPr>
      <w:r w:rsidRPr="0074465B">
        <w:rPr>
          <w:rFonts w:ascii="Arial" w:hAnsi="Arial" w:cs="Arial"/>
          <w:b/>
          <w:bCs/>
          <w:color w:val="000000"/>
          <w:sz w:val="22"/>
          <w:szCs w:val="22"/>
        </w:rPr>
        <w:t>1.2</w:t>
      </w:r>
      <w:r w:rsidRPr="00340863">
        <w:rPr>
          <w:rFonts w:ascii="Arial" w:hAnsi="Arial" w:cs="Arial"/>
          <w:color w:val="000000"/>
          <w:sz w:val="22"/>
          <w:szCs w:val="22"/>
        </w:rPr>
        <w:tab/>
      </w:r>
      <w:r w:rsidRPr="0074465B">
        <w:rPr>
          <w:rFonts w:ascii="Arial" w:hAnsi="Arial" w:cs="Arial"/>
          <w:b/>
          <w:bCs/>
          <w:color w:val="000000"/>
          <w:sz w:val="22"/>
          <w:szCs w:val="22"/>
        </w:rPr>
        <w:t>STANDARD RANGE SENTENCE:</w:t>
      </w:r>
      <w:r w:rsidRPr="00340863">
        <w:rPr>
          <w:rFonts w:ascii="Arial" w:hAnsi="Arial" w:cs="Arial"/>
          <w:color w:val="000000"/>
          <w:sz w:val="22"/>
          <w:szCs w:val="22"/>
        </w:rPr>
        <w:t xml:space="preserve"> I understand that if I do not comply with any of the terms of my community supervision, the court will revoke the deferred disposition and shall enter an Order of Disposition, after which the court may impose any sentence authorized by law, including the following (check applicable):</w:t>
      </w:r>
    </w:p>
    <w:p w14:paraId="5251012D" w14:textId="77777777" w:rsidR="007E16A7" w:rsidRPr="00340863" w:rsidRDefault="007F63C6" w:rsidP="00A8307E">
      <w:pPr>
        <w:tabs>
          <w:tab w:val="left" w:pos="720"/>
        </w:tabs>
        <w:ind w:left="720" w:hanging="720"/>
        <w:rPr>
          <w:rFonts w:ascii="Arial" w:hAnsi="Arial" w:cs="Arial"/>
          <w:i/>
          <w:iCs/>
          <w:color w:val="000000"/>
          <w:sz w:val="22"/>
          <w:szCs w:val="22"/>
          <w:lang w:val="es-US"/>
        </w:rPr>
      </w:pPr>
      <w:r w:rsidRPr="00340863">
        <w:rPr>
          <w:rFonts w:ascii="Arial" w:hAnsi="Arial" w:cs="Arial"/>
          <w:i/>
          <w:iCs/>
          <w:color w:val="000000"/>
          <w:sz w:val="22"/>
          <w:szCs w:val="22"/>
        </w:rPr>
        <w:tab/>
      </w:r>
      <w:r w:rsidRPr="0074465B">
        <w:rPr>
          <w:rFonts w:ascii="Arial" w:hAnsi="Arial" w:cs="Arial"/>
          <w:b/>
          <w:bCs/>
          <w:i/>
          <w:iCs/>
          <w:color w:val="000000"/>
          <w:sz w:val="22"/>
          <w:szCs w:val="22"/>
          <w:lang w:val="es-US"/>
        </w:rPr>
        <w:t>SENTENCIA EN EL RANGO NORMAL:</w:t>
      </w:r>
      <w:r w:rsidRPr="00340863">
        <w:rPr>
          <w:rFonts w:ascii="Arial" w:hAnsi="Arial" w:cs="Arial"/>
          <w:i/>
          <w:iCs/>
          <w:color w:val="000000"/>
          <w:sz w:val="22"/>
          <w:szCs w:val="22"/>
          <w:lang w:val="es-US"/>
        </w:rPr>
        <w:t xml:space="preserve"> Entiendo </w:t>
      </w:r>
      <w:proofErr w:type="gramStart"/>
      <w:r w:rsidRPr="00340863">
        <w:rPr>
          <w:rFonts w:ascii="Arial" w:hAnsi="Arial" w:cs="Arial"/>
          <w:i/>
          <w:iCs/>
          <w:color w:val="000000"/>
          <w:sz w:val="22"/>
          <w:szCs w:val="22"/>
          <w:lang w:val="es-US"/>
        </w:rPr>
        <w:t>que</w:t>
      </w:r>
      <w:proofErr w:type="gramEnd"/>
      <w:r w:rsidRPr="00340863">
        <w:rPr>
          <w:rFonts w:ascii="Arial" w:hAnsi="Arial" w:cs="Arial"/>
          <w:i/>
          <w:iCs/>
          <w:color w:val="000000"/>
          <w:sz w:val="22"/>
          <w:szCs w:val="22"/>
          <w:lang w:val="es-US"/>
        </w:rPr>
        <w:t xml:space="preserve"> si no cumplo con cualquiera de los términos de mi supervisión comunitaria, el tribunal revocará la disposición diferida y emitirá una orden de disposición, y posteriormente el tribunal puede imponer cualquier sentencia que autorice la ley, incluidas las siguientes (marque las que correspondan):</w:t>
      </w:r>
    </w:p>
    <w:p w14:paraId="08A6F411" w14:textId="77777777" w:rsidR="00357A6F" w:rsidRPr="00340863" w:rsidRDefault="00A26123" w:rsidP="000D60C2">
      <w:pPr>
        <w:spacing w:before="120"/>
        <w:ind w:left="1170" w:hanging="450"/>
        <w:rPr>
          <w:rFonts w:ascii="Arial" w:hAnsi="Arial" w:cs="Arial"/>
          <w:color w:val="000000"/>
          <w:sz w:val="22"/>
          <w:szCs w:val="22"/>
          <w:lang w:val="es-US"/>
        </w:rPr>
      </w:pPr>
      <w:proofErr w:type="gramStart"/>
      <w:r w:rsidRPr="00340863">
        <w:rPr>
          <w:rFonts w:ascii="Arial" w:hAnsi="Arial" w:cs="Arial"/>
          <w:color w:val="000000"/>
          <w:sz w:val="22"/>
          <w:szCs w:val="22"/>
        </w:rPr>
        <w:t>[  ]</w:t>
      </w:r>
      <w:proofErr w:type="gramEnd"/>
      <w:r w:rsidRPr="00340863">
        <w:rPr>
          <w:rFonts w:ascii="Arial" w:hAnsi="Arial" w:cs="Arial"/>
          <w:color w:val="000000"/>
          <w:sz w:val="22"/>
          <w:szCs w:val="22"/>
        </w:rPr>
        <w:tab/>
      </w:r>
      <w:r w:rsidRPr="0074465B">
        <w:rPr>
          <w:rFonts w:ascii="Arial" w:hAnsi="Arial" w:cs="Arial"/>
          <w:b/>
          <w:bCs/>
          <w:color w:val="000000"/>
          <w:sz w:val="22"/>
          <w:szCs w:val="22"/>
        </w:rPr>
        <w:t>OFFENSES SUBJECT TO LOCAL SANCTIONS:</w:t>
      </w:r>
      <w:r w:rsidRPr="00340863">
        <w:rPr>
          <w:rFonts w:ascii="Arial" w:hAnsi="Arial" w:cs="Arial"/>
          <w:color w:val="000000"/>
          <w:sz w:val="22"/>
          <w:szCs w:val="22"/>
        </w:rPr>
        <w:t xml:space="preserve"> I am </w:t>
      </w:r>
      <w:proofErr w:type="gramStart"/>
      <w:r w:rsidRPr="00340863">
        <w:rPr>
          <w:rFonts w:ascii="Arial" w:hAnsi="Arial" w:cs="Arial"/>
          <w:color w:val="000000"/>
          <w:sz w:val="22"/>
          <w:szCs w:val="22"/>
        </w:rPr>
        <w:t>stipulating to</w:t>
      </w:r>
      <w:proofErr w:type="gramEnd"/>
      <w:r w:rsidRPr="00340863">
        <w:rPr>
          <w:rFonts w:ascii="Arial" w:hAnsi="Arial" w:cs="Arial"/>
          <w:color w:val="000000"/>
          <w:sz w:val="22"/>
          <w:szCs w:val="22"/>
        </w:rPr>
        <w:t xml:space="preserve"> 1 or more offenses, which carry a standard range of local sanctions, in the event my deferred disposition is revoked. </w:t>
      </w:r>
      <w:r w:rsidRPr="00340863">
        <w:rPr>
          <w:rFonts w:ascii="Arial" w:hAnsi="Arial" w:cs="Arial"/>
          <w:color w:val="000000"/>
          <w:sz w:val="22"/>
          <w:szCs w:val="22"/>
          <w:lang w:val="es-US"/>
        </w:rPr>
        <w:t xml:space="preserve">Local </w:t>
      </w:r>
      <w:proofErr w:type="spellStart"/>
      <w:r w:rsidRPr="00340863">
        <w:rPr>
          <w:rFonts w:ascii="Arial" w:hAnsi="Arial" w:cs="Arial"/>
          <w:color w:val="000000"/>
          <w:sz w:val="22"/>
          <w:szCs w:val="22"/>
          <w:lang w:val="es-US"/>
        </w:rPr>
        <w:t>sanctions</w:t>
      </w:r>
      <w:proofErr w:type="spellEnd"/>
      <w:r w:rsidRPr="00340863">
        <w:rPr>
          <w:rFonts w:ascii="Arial" w:hAnsi="Arial" w:cs="Arial"/>
          <w:color w:val="000000"/>
          <w:sz w:val="22"/>
          <w:szCs w:val="22"/>
          <w:lang w:val="es-US"/>
        </w:rPr>
        <w:t xml:space="preserve"> are as </w:t>
      </w:r>
      <w:proofErr w:type="spellStart"/>
      <w:r w:rsidRPr="00340863">
        <w:rPr>
          <w:rFonts w:ascii="Arial" w:hAnsi="Arial" w:cs="Arial"/>
          <w:color w:val="000000"/>
          <w:sz w:val="22"/>
          <w:szCs w:val="22"/>
          <w:lang w:val="es-US"/>
        </w:rPr>
        <w:t>follows</w:t>
      </w:r>
      <w:proofErr w:type="spellEnd"/>
      <w:r w:rsidRPr="00340863">
        <w:rPr>
          <w:rFonts w:ascii="Arial" w:hAnsi="Arial" w:cs="Arial"/>
          <w:color w:val="000000"/>
          <w:sz w:val="22"/>
          <w:szCs w:val="22"/>
          <w:lang w:val="es-US"/>
        </w:rPr>
        <w:t>:</w:t>
      </w:r>
    </w:p>
    <w:p w14:paraId="07EDE60E" w14:textId="77777777" w:rsidR="007E16A7" w:rsidRPr="00340863" w:rsidRDefault="007D665E" w:rsidP="00A8307E">
      <w:pPr>
        <w:ind w:left="1170" w:hanging="450"/>
        <w:rPr>
          <w:rFonts w:ascii="Arial" w:hAnsi="Arial" w:cs="Arial"/>
          <w:i/>
          <w:iCs/>
          <w:color w:val="000000"/>
          <w:sz w:val="22"/>
          <w:szCs w:val="22"/>
        </w:rPr>
      </w:pPr>
      <w:r w:rsidRPr="00340863">
        <w:rPr>
          <w:rFonts w:ascii="Arial" w:hAnsi="Arial" w:cs="Arial"/>
          <w:i/>
          <w:iCs/>
          <w:color w:val="000000"/>
          <w:sz w:val="22"/>
          <w:szCs w:val="22"/>
          <w:lang w:val="es-US"/>
        </w:rPr>
        <w:tab/>
      </w:r>
      <w:r w:rsidRPr="0074465B">
        <w:rPr>
          <w:rFonts w:ascii="Arial" w:hAnsi="Arial" w:cs="Arial"/>
          <w:b/>
          <w:bCs/>
          <w:i/>
          <w:iCs/>
          <w:color w:val="000000"/>
          <w:sz w:val="22"/>
          <w:szCs w:val="22"/>
          <w:lang w:val="es-US"/>
        </w:rPr>
        <w:t xml:space="preserve">DELITOS SUJETOS A SANCIONES LOCALES: </w:t>
      </w:r>
      <w:r w:rsidRPr="00340863">
        <w:rPr>
          <w:rFonts w:ascii="Arial" w:hAnsi="Arial" w:cs="Arial"/>
          <w:i/>
          <w:iCs/>
          <w:color w:val="000000"/>
          <w:sz w:val="22"/>
          <w:szCs w:val="22"/>
          <w:lang w:val="es-US"/>
        </w:rPr>
        <w:t>Estipulo 1 o más delitos, a los que se aplica un rango normal de sanciones locales, en caso de que mi disposición diferida se revoque. Las sanciones locales son las siguientes:</w:t>
      </w:r>
    </w:p>
    <w:p w14:paraId="4C9F4B33" w14:textId="77777777" w:rsidR="00357A6F" w:rsidRPr="00340863"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340863">
        <w:rPr>
          <w:rFonts w:ascii="Arial" w:hAnsi="Arial" w:cs="Arial"/>
          <w:color w:val="000000"/>
          <w:sz w:val="22"/>
          <w:szCs w:val="22"/>
        </w:rPr>
        <w:t>0 to 12 months of community supervision</w:t>
      </w:r>
    </w:p>
    <w:p w14:paraId="1614D280" w14:textId="77777777" w:rsidR="007E16A7" w:rsidRPr="00340863" w:rsidRDefault="007D665E" w:rsidP="007D665E">
      <w:pPr>
        <w:tabs>
          <w:tab w:val="left" w:pos="1260"/>
        </w:tabs>
        <w:ind w:left="1260"/>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lang w:val="es-US"/>
        </w:rPr>
        <w:t>0 a 12 meses de supervisión comunitaria</w:t>
      </w:r>
    </w:p>
    <w:p w14:paraId="37DC2C5A" w14:textId="77777777" w:rsidR="00357A6F" w:rsidRPr="00340863"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340863">
        <w:rPr>
          <w:rFonts w:ascii="Arial" w:hAnsi="Arial" w:cs="Arial"/>
          <w:color w:val="000000"/>
          <w:sz w:val="22"/>
          <w:szCs w:val="22"/>
        </w:rPr>
        <w:t>0 to 150 hours of community service</w:t>
      </w:r>
    </w:p>
    <w:p w14:paraId="149E46D9" w14:textId="77777777" w:rsidR="007E16A7" w:rsidRPr="00340863" w:rsidRDefault="007D665E" w:rsidP="007D665E">
      <w:pPr>
        <w:tabs>
          <w:tab w:val="left" w:pos="1260"/>
        </w:tabs>
        <w:ind w:left="1260"/>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lang w:val="es-US"/>
        </w:rPr>
        <w:t>0 a 150 horas de servicio comunitario</w:t>
      </w:r>
    </w:p>
    <w:p w14:paraId="1710B79E" w14:textId="77777777" w:rsidR="00357A6F" w:rsidRPr="00340863"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340863">
        <w:rPr>
          <w:rFonts w:ascii="Arial" w:hAnsi="Arial" w:cs="Arial"/>
          <w:color w:val="000000"/>
          <w:sz w:val="22"/>
          <w:szCs w:val="22"/>
        </w:rPr>
        <w:t>0 to 30 days of detention</w:t>
      </w:r>
    </w:p>
    <w:p w14:paraId="7760F87E" w14:textId="77777777" w:rsidR="007E16A7" w:rsidRPr="00340863" w:rsidRDefault="007D665E" w:rsidP="007D665E">
      <w:pPr>
        <w:tabs>
          <w:tab w:val="left" w:pos="1260"/>
        </w:tabs>
        <w:ind w:left="1260"/>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lang w:val="es-US"/>
        </w:rPr>
        <w:t>0 a 30 días de detención</w:t>
      </w:r>
    </w:p>
    <w:p w14:paraId="5E2A00A5" w14:textId="77777777" w:rsidR="00357A6F" w:rsidRPr="00340863"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340863">
        <w:rPr>
          <w:rFonts w:ascii="Arial" w:hAnsi="Arial" w:cs="Arial"/>
          <w:color w:val="000000"/>
          <w:sz w:val="22"/>
          <w:szCs w:val="22"/>
        </w:rPr>
        <w:t>Payment of restitution</w:t>
      </w:r>
    </w:p>
    <w:p w14:paraId="0C6791FC" w14:textId="77777777" w:rsidR="007E16A7" w:rsidRPr="00340863" w:rsidRDefault="007D665E" w:rsidP="007D665E">
      <w:pPr>
        <w:tabs>
          <w:tab w:val="left" w:pos="1260"/>
        </w:tabs>
        <w:ind w:left="1260"/>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lang w:val="es-US"/>
        </w:rPr>
        <w:t>Pago de restitución</w:t>
      </w:r>
    </w:p>
    <w:p w14:paraId="7C58346E" w14:textId="77777777" w:rsidR="00357A6F" w:rsidRPr="00340863" w:rsidRDefault="00A26123" w:rsidP="000D60C2">
      <w:pPr>
        <w:pStyle w:val="ListParagraph"/>
        <w:widowControl/>
        <w:tabs>
          <w:tab w:val="left" w:pos="1170"/>
        </w:tabs>
        <w:spacing w:before="120"/>
        <w:ind w:left="1166" w:hanging="446"/>
        <w:contextualSpacing w:val="0"/>
        <w:jc w:val="left"/>
        <w:rPr>
          <w:rFonts w:ascii="Arial" w:hAnsi="Arial" w:cs="Arial"/>
          <w:color w:val="000000"/>
          <w:spacing w:val="-2"/>
          <w:szCs w:val="22"/>
        </w:rPr>
      </w:pPr>
      <w:proofErr w:type="gramStart"/>
      <w:r w:rsidRPr="00340863">
        <w:rPr>
          <w:rFonts w:ascii="Arial" w:hAnsi="Arial" w:cs="Arial"/>
          <w:color w:val="000000"/>
          <w:szCs w:val="22"/>
        </w:rPr>
        <w:t>[  ]</w:t>
      </w:r>
      <w:proofErr w:type="gramEnd"/>
      <w:r w:rsidRPr="00340863">
        <w:rPr>
          <w:rFonts w:ascii="Arial" w:hAnsi="Arial" w:cs="Arial"/>
          <w:color w:val="000000"/>
          <w:szCs w:val="22"/>
        </w:rPr>
        <w:tab/>
      </w:r>
      <w:r w:rsidRPr="0074465B">
        <w:rPr>
          <w:rFonts w:ascii="Arial" w:hAnsi="Arial" w:cs="Arial"/>
          <w:b/>
          <w:bCs/>
          <w:color w:val="000000"/>
          <w:szCs w:val="22"/>
        </w:rPr>
        <w:t xml:space="preserve">OFFENSES WITH A STANDARD RANGE DEPARTMENT OF CHILDREN, YOUTH, AND </w:t>
      </w:r>
      <w:proofErr w:type="gramStart"/>
      <w:r w:rsidRPr="0074465B">
        <w:rPr>
          <w:rFonts w:ascii="Arial" w:hAnsi="Arial" w:cs="Arial"/>
          <w:b/>
          <w:bCs/>
          <w:color w:val="000000"/>
          <w:szCs w:val="22"/>
        </w:rPr>
        <w:t>FAMILIES</w:t>
      </w:r>
      <w:proofErr w:type="gramEnd"/>
      <w:r w:rsidRPr="0074465B">
        <w:rPr>
          <w:rFonts w:ascii="Arial" w:hAnsi="Arial" w:cs="Arial"/>
          <w:b/>
          <w:bCs/>
          <w:color w:val="000000"/>
          <w:szCs w:val="22"/>
        </w:rPr>
        <w:t xml:space="preserve"> JUVENILE REHABILITATION (DCYFJR) SENTENCE:</w:t>
      </w:r>
      <w:r w:rsidRPr="00340863">
        <w:rPr>
          <w:rFonts w:ascii="Arial" w:hAnsi="Arial" w:cs="Arial"/>
          <w:color w:val="000000"/>
          <w:szCs w:val="22"/>
        </w:rPr>
        <w:t xml:space="preserve"> I am </w:t>
      </w:r>
      <w:proofErr w:type="gramStart"/>
      <w:r w:rsidRPr="00340863">
        <w:rPr>
          <w:rFonts w:ascii="Arial" w:hAnsi="Arial" w:cs="Arial"/>
          <w:color w:val="000000"/>
          <w:szCs w:val="22"/>
        </w:rPr>
        <w:t>stipulating to</w:t>
      </w:r>
      <w:proofErr w:type="gramEnd"/>
      <w:r w:rsidRPr="00340863">
        <w:rPr>
          <w:rFonts w:ascii="Arial" w:hAnsi="Arial" w:cs="Arial"/>
          <w:color w:val="000000"/>
          <w:szCs w:val="22"/>
        </w:rPr>
        <w:t xml:space="preserve"> 1 or more of the following offenses which carry a standard range commitment to the DCYFJR for placement in a rehabilitation facility in the event my deferred disposition is revoked:</w:t>
      </w:r>
    </w:p>
    <w:p w14:paraId="5EE04F87" w14:textId="77777777" w:rsidR="007E16A7" w:rsidRPr="00340863" w:rsidRDefault="007D665E" w:rsidP="00A8307E">
      <w:pPr>
        <w:pStyle w:val="ListParagraph"/>
        <w:widowControl/>
        <w:tabs>
          <w:tab w:val="left" w:pos="1170"/>
        </w:tabs>
        <w:ind w:left="1166" w:hanging="446"/>
        <w:contextualSpacing w:val="0"/>
        <w:jc w:val="left"/>
        <w:rPr>
          <w:rFonts w:ascii="Arial" w:hAnsi="Arial" w:cs="Arial"/>
          <w:i/>
          <w:iCs/>
          <w:color w:val="000000"/>
          <w:spacing w:val="-2"/>
          <w:szCs w:val="22"/>
          <w:lang w:val="es-US"/>
        </w:rPr>
      </w:pPr>
      <w:r w:rsidRPr="00340863">
        <w:rPr>
          <w:rFonts w:ascii="Arial" w:hAnsi="Arial" w:cs="Arial"/>
          <w:i/>
          <w:iCs/>
          <w:color w:val="000000"/>
          <w:szCs w:val="22"/>
        </w:rPr>
        <w:tab/>
      </w:r>
      <w:r w:rsidRPr="0074465B">
        <w:rPr>
          <w:rFonts w:ascii="Arial" w:hAnsi="Arial" w:cs="Arial"/>
          <w:b/>
          <w:bCs/>
          <w:i/>
          <w:iCs/>
          <w:color w:val="000000"/>
          <w:szCs w:val="22"/>
          <w:lang w:val="es-US"/>
        </w:rPr>
        <w:t>DELITOS CON UNA SENTENCIA DEL RANGO NORMAL DE REHABILITACIÓN DE MENORES DEL DEPARTAMENTO DE NIÑOS, JÓVENES Y FAMILIAS (DCYFJR):</w:t>
      </w:r>
      <w:r w:rsidRPr="00340863">
        <w:rPr>
          <w:rFonts w:ascii="Arial" w:hAnsi="Arial" w:cs="Arial"/>
          <w:i/>
          <w:iCs/>
          <w:color w:val="000000"/>
          <w:szCs w:val="22"/>
          <w:lang w:val="es-US"/>
        </w:rPr>
        <w:t xml:space="preserve"> Estipulo 1 o más de los siguientes delitos, a los que se aplica un rango normal de internamiento en un centro de rehabilitación del DCYFJR, en caso de que mi disposición diferida sea revocada:</w:t>
      </w:r>
    </w:p>
    <w:p w14:paraId="5E57D9B7" w14:textId="77777777" w:rsidR="00357A6F" w:rsidRPr="00340863" w:rsidRDefault="007E16A7" w:rsidP="000D60C2">
      <w:pPr>
        <w:pStyle w:val="ListParagraph"/>
        <w:widowControl/>
        <w:numPr>
          <w:ilvl w:val="0"/>
          <w:numId w:val="12"/>
        </w:numPr>
        <w:spacing w:before="120"/>
        <w:ind w:left="1454" w:hanging="187"/>
        <w:contextualSpacing w:val="0"/>
        <w:jc w:val="left"/>
        <w:rPr>
          <w:rFonts w:ascii="Arial" w:hAnsi="Arial" w:cs="Arial"/>
          <w:color w:val="000000"/>
          <w:spacing w:val="-2"/>
          <w:szCs w:val="22"/>
        </w:rPr>
      </w:pPr>
      <w:proofErr w:type="gramStart"/>
      <w:r w:rsidRPr="00340863">
        <w:rPr>
          <w:rFonts w:ascii="Arial" w:hAnsi="Arial" w:cs="Arial"/>
          <w:color w:val="000000"/>
          <w:szCs w:val="22"/>
        </w:rPr>
        <w:t>103 to 129 week</w:t>
      </w:r>
      <w:proofErr w:type="gramEnd"/>
      <w:r w:rsidRPr="00340863">
        <w:rPr>
          <w:rFonts w:ascii="Arial" w:hAnsi="Arial" w:cs="Arial"/>
          <w:color w:val="000000"/>
          <w:szCs w:val="22"/>
        </w:rPr>
        <w:t xml:space="preserve"> commitment to DCYFJR for the following offenses:</w:t>
      </w:r>
    </w:p>
    <w:p w14:paraId="6B481BFE" w14:textId="77777777" w:rsidR="007E16A7" w:rsidRPr="00340863" w:rsidRDefault="00357A6F" w:rsidP="003C3C5B">
      <w:pPr>
        <w:pStyle w:val="ListParagraph"/>
        <w:widowControl/>
        <w:ind w:left="1454"/>
        <w:contextualSpacing w:val="0"/>
        <w:jc w:val="left"/>
        <w:rPr>
          <w:rFonts w:ascii="Arial" w:hAnsi="Arial" w:cs="Arial"/>
          <w:i/>
          <w:iCs/>
          <w:color w:val="000000"/>
          <w:szCs w:val="22"/>
          <w:lang w:val="es-US"/>
        </w:rPr>
      </w:pPr>
      <w:r w:rsidRPr="00340863">
        <w:rPr>
          <w:rFonts w:ascii="Arial" w:hAnsi="Arial" w:cs="Arial"/>
          <w:i/>
          <w:iCs/>
          <w:color w:val="000000"/>
          <w:szCs w:val="22"/>
          <w:lang w:val="es-US"/>
        </w:rPr>
        <w:t>Internamiento de 103 a 129 semanas en el DCYFJR por los siguientes delitos:</w:t>
      </w:r>
    </w:p>
    <w:p w14:paraId="4866C94C" w14:textId="77777777" w:rsidR="00357A6F" w:rsidRPr="00340863"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340863">
        <w:rPr>
          <w:rFonts w:ascii="Arial" w:hAnsi="Arial" w:cs="Arial"/>
          <w:color w:val="000000"/>
          <w:szCs w:val="22"/>
        </w:rPr>
        <w:t>Possession of Incendiary Device; or,</w:t>
      </w:r>
    </w:p>
    <w:p w14:paraId="2A454359" w14:textId="77777777" w:rsidR="007E16A7" w:rsidRPr="00340863" w:rsidRDefault="003C3C5B" w:rsidP="003C3C5B">
      <w:pPr>
        <w:pStyle w:val="ListParagraph"/>
        <w:widowControl/>
        <w:ind w:left="1890"/>
        <w:jc w:val="left"/>
        <w:rPr>
          <w:rFonts w:ascii="Arial" w:hAnsi="Arial" w:cs="Arial"/>
          <w:i/>
          <w:iCs/>
          <w:color w:val="000000"/>
          <w:szCs w:val="22"/>
          <w:lang w:val="es-US"/>
        </w:rPr>
      </w:pPr>
      <w:r w:rsidRPr="00340863">
        <w:rPr>
          <w:rFonts w:ascii="Arial" w:hAnsi="Arial" w:cs="Arial"/>
          <w:i/>
          <w:iCs/>
          <w:color w:val="000000"/>
          <w:szCs w:val="22"/>
        </w:rPr>
        <w:tab/>
      </w:r>
      <w:r w:rsidRPr="00340863">
        <w:rPr>
          <w:rFonts w:ascii="Arial" w:hAnsi="Arial" w:cs="Arial"/>
          <w:i/>
          <w:iCs/>
          <w:color w:val="000000"/>
          <w:szCs w:val="22"/>
          <w:lang w:val="es-US"/>
        </w:rPr>
        <w:t>Posesión de dispositivo incendiario; o,</w:t>
      </w:r>
    </w:p>
    <w:p w14:paraId="3E3585E6" w14:textId="77777777" w:rsidR="00357A6F" w:rsidRPr="00340863"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340863">
        <w:rPr>
          <w:rFonts w:ascii="Arial" w:hAnsi="Arial" w:cs="Arial"/>
          <w:color w:val="000000"/>
          <w:szCs w:val="22"/>
        </w:rPr>
        <w:lastRenderedPageBreak/>
        <w:t>BAIL JUMP from a charge of Murder in the First Degree.</w:t>
      </w:r>
    </w:p>
    <w:p w14:paraId="265E96DB" w14:textId="77777777" w:rsidR="007E16A7" w:rsidRPr="00340863" w:rsidRDefault="003C3C5B" w:rsidP="003C3C5B">
      <w:pPr>
        <w:pStyle w:val="ListParagraph"/>
        <w:widowControl/>
        <w:ind w:left="1890"/>
        <w:jc w:val="left"/>
        <w:rPr>
          <w:rFonts w:ascii="Arial" w:hAnsi="Arial" w:cs="Arial"/>
          <w:i/>
          <w:iCs/>
          <w:color w:val="000000"/>
          <w:szCs w:val="22"/>
          <w:lang w:val="es-US"/>
        </w:rPr>
      </w:pPr>
      <w:r w:rsidRPr="00340863">
        <w:rPr>
          <w:rFonts w:ascii="Arial" w:hAnsi="Arial" w:cs="Arial"/>
          <w:i/>
          <w:iCs/>
          <w:color w:val="000000"/>
          <w:szCs w:val="22"/>
        </w:rPr>
        <w:tab/>
      </w:r>
      <w:r w:rsidRPr="00340863">
        <w:rPr>
          <w:rFonts w:ascii="Arial" w:hAnsi="Arial" w:cs="Arial"/>
          <w:i/>
          <w:iCs/>
          <w:color w:val="000000"/>
          <w:szCs w:val="22"/>
          <w:lang w:val="es-US"/>
        </w:rPr>
        <w:t>DARSE A LA FUGA DESPUÉS DE PAGAR FIANZA por un cargo de asesinato en primer grado.</w:t>
      </w:r>
    </w:p>
    <w:p w14:paraId="15CE2248" w14:textId="77777777" w:rsidR="00357A6F" w:rsidRPr="00340863" w:rsidRDefault="007E16A7" w:rsidP="000D60C2">
      <w:pPr>
        <w:pStyle w:val="ListParagraph"/>
        <w:widowControl/>
        <w:numPr>
          <w:ilvl w:val="0"/>
          <w:numId w:val="12"/>
        </w:numPr>
        <w:tabs>
          <w:tab w:val="left" w:pos="1440"/>
        </w:tabs>
        <w:spacing w:before="120"/>
        <w:ind w:left="1454" w:hanging="187"/>
        <w:contextualSpacing w:val="0"/>
        <w:jc w:val="left"/>
        <w:rPr>
          <w:rFonts w:ascii="Arial" w:hAnsi="Arial" w:cs="Arial"/>
          <w:color w:val="000000"/>
          <w:spacing w:val="-2"/>
          <w:szCs w:val="22"/>
        </w:rPr>
      </w:pPr>
      <w:proofErr w:type="gramStart"/>
      <w:r w:rsidRPr="00340863">
        <w:rPr>
          <w:rFonts w:ascii="Arial" w:hAnsi="Arial" w:cs="Arial"/>
          <w:color w:val="000000"/>
          <w:szCs w:val="22"/>
        </w:rPr>
        <w:t>15 to 36 week</w:t>
      </w:r>
      <w:proofErr w:type="gramEnd"/>
      <w:r w:rsidRPr="00340863">
        <w:rPr>
          <w:rFonts w:ascii="Arial" w:hAnsi="Arial" w:cs="Arial"/>
          <w:color w:val="000000"/>
          <w:szCs w:val="22"/>
        </w:rPr>
        <w:t xml:space="preserve"> commitment to DCYFJR for the following offenses:</w:t>
      </w:r>
    </w:p>
    <w:p w14:paraId="2005EC04" w14:textId="77777777" w:rsidR="007E16A7" w:rsidRPr="00340863" w:rsidRDefault="00357A6F" w:rsidP="003C3C5B">
      <w:pPr>
        <w:pStyle w:val="ListParagraph"/>
        <w:widowControl/>
        <w:tabs>
          <w:tab w:val="left" w:pos="1440"/>
        </w:tabs>
        <w:ind w:left="1454"/>
        <w:contextualSpacing w:val="0"/>
        <w:jc w:val="left"/>
        <w:rPr>
          <w:rFonts w:ascii="Arial" w:hAnsi="Arial" w:cs="Arial"/>
          <w:i/>
          <w:iCs/>
          <w:color w:val="000000"/>
          <w:szCs w:val="22"/>
          <w:lang w:val="es-US"/>
        </w:rPr>
      </w:pPr>
      <w:r w:rsidRPr="00340863">
        <w:rPr>
          <w:rFonts w:ascii="Arial" w:hAnsi="Arial" w:cs="Arial"/>
          <w:i/>
          <w:iCs/>
          <w:color w:val="000000"/>
          <w:szCs w:val="22"/>
          <w:lang w:val="es-US"/>
        </w:rPr>
        <w:t>Internamiento de 15 a 36 semanas en el DCYFJR por los siguientes delitos:</w:t>
      </w:r>
    </w:p>
    <w:p w14:paraId="1E3C1059"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Delivery of a Narcotic Drug or Methamphetamine (or attempt/ conspiracy/solicitation</w:t>
      </w:r>
      <w:proofErr w:type="gramStart"/>
      <w:r w:rsidRPr="00340863">
        <w:rPr>
          <w:rFonts w:ascii="Arial" w:hAnsi="Arial" w:cs="Arial"/>
          <w:color w:val="000000"/>
          <w:szCs w:val="22"/>
        </w:rPr>
        <w:t>);</w:t>
      </w:r>
      <w:proofErr w:type="gramEnd"/>
    </w:p>
    <w:p w14:paraId="014BF755"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Distribución de un fármaco narcótico o metanfetamina (o tentativa/conspiración/solicitud);</w:t>
      </w:r>
    </w:p>
    <w:p w14:paraId="5A5C38EA"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 xml:space="preserve">Attempt, Conspiracy, or Solicitation to commit Possession of Incendiary </w:t>
      </w:r>
      <w:proofErr w:type="gramStart"/>
      <w:r w:rsidRPr="00340863">
        <w:rPr>
          <w:rFonts w:ascii="Arial" w:hAnsi="Arial" w:cs="Arial"/>
          <w:color w:val="000000"/>
          <w:szCs w:val="22"/>
        </w:rPr>
        <w:t>Device;</w:t>
      </w:r>
      <w:proofErr w:type="gramEnd"/>
    </w:p>
    <w:p w14:paraId="1F005C53"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Tentativa, conspiración o solicitud de cometer posesión de un dispositivo incendiario;</w:t>
      </w:r>
    </w:p>
    <w:p w14:paraId="6BE2AFFF"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 xml:space="preserve">Intimidating a Public Servant or </w:t>
      </w:r>
      <w:proofErr w:type="gramStart"/>
      <w:r w:rsidRPr="00340863">
        <w:rPr>
          <w:rFonts w:ascii="Arial" w:hAnsi="Arial" w:cs="Arial"/>
          <w:color w:val="000000"/>
          <w:szCs w:val="22"/>
        </w:rPr>
        <w:t>Witness;</w:t>
      </w:r>
      <w:proofErr w:type="gramEnd"/>
    </w:p>
    <w:p w14:paraId="7286AD4A"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Intimidar a un servidor público o testigo;</w:t>
      </w:r>
    </w:p>
    <w:p w14:paraId="33B2E034"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 xml:space="preserve">Promoting Prostitution First </w:t>
      </w:r>
      <w:proofErr w:type="gramStart"/>
      <w:r w:rsidRPr="00340863">
        <w:rPr>
          <w:rFonts w:ascii="Arial" w:hAnsi="Arial" w:cs="Arial"/>
          <w:color w:val="000000"/>
          <w:szCs w:val="22"/>
        </w:rPr>
        <w:t>Degree;</w:t>
      </w:r>
      <w:proofErr w:type="gramEnd"/>
    </w:p>
    <w:p w14:paraId="704FE927"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Promover la prostitución en primer grado;</w:t>
      </w:r>
    </w:p>
    <w:p w14:paraId="44B07B33"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 xml:space="preserve">Hit and </w:t>
      </w:r>
      <w:proofErr w:type="gramStart"/>
      <w:r w:rsidRPr="00340863">
        <w:rPr>
          <w:rFonts w:ascii="Arial" w:hAnsi="Arial" w:cs="Arial"/>
          <w:color w:val="000000"/>
          <w:szCs w:val="22"/>
        </w:rPr>
        <w:t>Run</w:t>
      </w:r>
      <w:proofErr w:type="gramEnd"/>
      <w:r w:rsidRPr="00340863">
        <w:rPr>
          <w:rFonts w:ascii="Arial" w:hAnsi="Arial" w:cs="Arial"/>
          <w:color w:val="000000"/>
          <w:szCs w:val="22"/>
        </w:rPr>
        <w:t xml:space="preserve"> with </w:t>
      </w:r>
      <w:proofErr w:type="gramStart"/>
      <w:r w:rsidRPr="00340863">
        <w:rPr>
          <w:rFonts w:ascii="Arial" w:hAnsi="Arial" w:cs="Arial"/>
          <w:color w:val="000000"/>
          <w:szCs w:val="22"/>
        </w:rPr>
        <w:t>Death;</w:t>
      </w:r>
      <w:proofErr w:type="gramEnd"/>
    </w:p>
    <w:p w14:paraId="41731B16"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Colisión vehicular y huida con una muerte;</w:t>
      </w:r>
    </w:p>
    <w:p w14:paraId="77E2E05F"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Felony DUI or Physical Control; or,</w:t>
      </w:r>
    </w:p>
    <w:p w14:paraId="55C6A45B"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DUI o control físico de un vehículo grave; o</w:t>
      </w:r>
    </w:p>
    <w:p w14:paraId="409C1D09" w14:textId="77777777" w:rsidR="00357A6F" w:rsidRPr="00340863"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340863">
        <w:rPr>
          <w:rFonts w:ascii="Arial" w:hAnsi="Arial" w:cs="Arial"/>
          <w:color w:val="000000"/>
          <w:szCs w:val="22"/>
        </w:rPr>
        <w:t>BAIL JUMP from any of the following offenses: Murder Second Degree, Assault First Degree, Arson First Degree, Kidnapping First Degree, Robbery First Degree, Rape First Degree, Rape Second Degree, Rape of a Child First Degree, Child Molestation First Degree, Possession of Incendiary Device, Delivery of Narcotic Drug or Methamphetamine, and/or any “Other Class A Felony” under RCW 13.40.0357.</w:t>
      </w:r>
    </w:p>
    <w:p w14:paraId="4012C447" w14:textId="77777777" w:rsidR="007E16A7" w:rsidRPr="00340863" w:rsidRDefault="00357A6F" w:rsidP="00F07C50">
      <w:pPr>
        <w:pStyle w:val="ListParagraph"/>
        <w:widowControl/>
        <w:tabs>
          <w:tab w:val="left" w:pos="2160"/>
        </w:tabs>
        <w:ind w:left="2160"/>
        <w:jc w:val="left"/>
        <w:rPr>
          <w:rFonts w:ascii="Arial" w:hAnsi="Arial" w:cs="Arial"/>
          <w:i/>
          <w:iCs/>
          <w:color w:val="000000"/>
          <w:szCs w:val="22"/>
          <w:lang w:val="es-US"/>
        </w:rPr>
      </w:pPr>
      <w:r w:rsidRPr="00340863">
        <w:rPr>
          <w:rFonts w:ascii="Arial" w:hAnsi="Arial" w:cs="Arial"/>
          <w:i/>
          <w:iCs/>
          <w:color w:val="000000"/>
          <w:szCs w:val="22"/>
          <w:lang w:val="es-US"/>
        </w:rPr>
        <w:t>DARSE A LA FUGA DESPUÉS DE PAGAR FIANZA por cualquiera de los siguientes delitos: Asesinato en segundo grado, agresión en primer grado, incendio provocado en primer grado, secuestro en primer grado, hurto en primer grado, violación en primer grado, violación en segundo grado, violación de un menor en primer grado, tocamientos sexuales de un menor en primer grado, posesión de un dispositivo incendiario, distribución de un fármaco narcótico o metanfetamina, o cualquier "otro delito grave de clase A" de conformidad con RCW 13.40.0357.</w:t>
      </w:r>
    </w:p>
    <w:p w14:paraId="2B00A1C0" w14:textId="77777777" w:rsidR="00357A6F" w:rsidRPr="00340863" w:rsidRDefault="007E16A7" w:rsidP="000D60C2">
      <w:pPr>
        <w:tabs>
          <w:tab w:val="left" w:pos="9180"/>
        </w:tabs>
        <w:spacing w:before="120"/>
        <w:ind w:left="720"/>
        <w:rPr>
          <w:rFonts w:ascii="Arial" w:hAnsi="Arial" w:cs="Arial"/>
          <w:sz w:val="22"/>
          <w:szCs w:val="22"/>
        </w:rPr>
      </w:pPr>
      <w:r w:rsidRPr="00340863">
        <w:rPr>
          <w:rFonts w:ascii="Arial" w:hAnsi="Arial" w:cs="Arial"/>
          <w:sz w:val="22"/>
          <w:szCs w:val="22"/>
        </w:rPr>
        <w:t xml:space="preserve">The maximum possible punishment that can be imposed by Juvenile Court is </w:t>
      </w:r>
      <w:r w:rsidRPr="00340863">
        <w:rPr>
          <w:rFonts w:ascii="Arial" w:hAnsi="Arial" w:cs="Arial"/>
          <w:sz w:val="22"/>
          <w:szCs w:val="22"/>
          <w:u w:val="single"/>
        </w:rPr>
        <w:tab/>
      </w:r>
      <w:r w:rsidRPr="00340863">
        <w:rPr>
          <w:rFonts w:ascii="Arial" w:hAnsi="Arial" w:cs="Arial"/>
          <w:sz w:val="22"/>
          <w:szCs w:val="22"/>
        </w:rPr>
        <w:t xml:space="preserve"> years or commitment to </w:t>
      </w:r>
      <w:r w:rsidRPr="00340863">
        <w:rPr>
          <w:rFonts w:ascii="Arial" w:hAnsi="Arial" w:cs="Arial"/>
          <w:color w:val="000000"/>
          <w:sz w:val="22"/>
          <w:szCs w:val="22"/>
        </w:rPr>
        <w:t>DCYFJR</w:t>
      </w:r>
      <w:r w:rsidRPr="00340863">
        <w:rPr>
          <w:rFonts w:ascii="Arial" w:hAnsi="Arial" w:cs="Arial"/>
          <w:sz w:val="22"/>
          <w:szCs w:val="22"/>
        </w:rPr>
        <w:t xml:space="preserve"> to age 21, whichever is less.</w:t>
      </w:r>
    </w:p>
    <w:p w14:paraId="524A00F1" w14:textId="77777777" w:rsidR="007E16A7" w:rsidRPr="00340863" w:rsidRDefault="00357A6F" w:rsidP="00A8307E">
      <w:pPr>
        <w:tabs>
          <w:tab w:val="left" w:pos="9180"/>
        </w:tabs>
        <w:ind w:left="720"/>
        <w:rPr>
          <w:rFonts w:ascii="Arial" w:hAnsi="Arial" w:cs="Arial"/>
          <w:i/>
          <w:iCs/>
          <w:sz w:val="22"/>
          <w:szCs w:val="22"/>
          <w:lang w:val="es-US"/>
        </w:rPr>
      </w:pPr>
      <w:r w:rsidRPr="00340863">
        <w:rPr>
          <w:rFonts w:ascii="Arial" w:hAnsi="Arial" w:cs="Arial"/>
          <w:i/>
          <w:iCs/>
          <w:sz w:val="22"/>
          <w:szCs w:val="22"/>
          <w:lang w:val="es-US"/>
        </w:rPr>
        <w:t xml:space="preserve">El máximo castigo posible que puede imponer un Tribunal de Menores es de </w:t>
      </w:r>
      <w:r w:rsidRPr="00340863">
        <w:rPr>
          <w:rFonts w:ascii="Arial" w:hAnsi="Arial" w:cs="Arial"/>
          <w:sz w:val="22"/>
          <w:szCs w:val="22"/>
          <w:lang w:val="es-US"/>
        </w:rPr>
        <w:tab/>
      </w:r>
      <w:r w:rsidRPr="00340863">
        <w:rPr>
          <w:rFonts w:ascii="Arial" w:hAnsi="Arial" w:cs="Arial"/>
          <w:i/>
          <w:iCs/>
          <w:sz w:val="22"/>
          <w:szCs w:val="22"/>
          <w:lang w:val="es-US"/>
        </w:rPr>
        <w:t xml:space="preserve"> años o internamiento en el </w:t>
      </w:r>
      <w:r w:rsidRPr="00340863">
        <w:rPr>
          <w:rFonts w:ascii="Arial" w:hAnsi="Arial" w:cs="Arial"/>
          <w:i/>
          <w:iCs/>
          <w:color w:val="000000"/>
          <w:sz w:val="22"/>
          <w:szCs w:val="22"/>
          <w:lang w:val="es-US"/>
        </w:rPr>
        <w:t>DCYFJR</w:t>
      </w:r>
      <w:r w:rsidRPr="00340863">
        <w:rPr>
          <w:rFonts w:ascii="Arial" w:hAnsi="Arial" w:cs="Arial"/>
          <w:i/>
          <w:iCs/>
          <w:sz w:val="22"/>
          <w:szCs w:val="22"/>
          <w:lang w:val="es-US"/>
        </w:rPr>
        <w:t xml:space="preserve"> hasta los 21 </w:t>
      </w:r>
      <w:proofErr w:type="gramStart"/>
      <w:r w:rsidRPr="00340863">
        <w:rPr>
          <w:rFonts w:ascii="Arial" w:hAnsi="Arial" w:cs="Arial"/>
          <w:i/>
          <w:iCs/>
          <w:sz w:val="22"/>
          <w:szCs w:val="22"/>
          <w:lang w:val="es-US"/>
        </w:rPr>
        <w:t>años de edad</w:t>
      </w:r>
      <w:proofErr w:type="gramEnd"/>
      <w:r w:rsidRPr="00340863">
        <w:rPr>
          <w:rFonts w:ascii="Arial" w:hAnsi="Arial" w:cs="Arial"/>
          <w:i/>
          <w:iCs/>
          <w:sz w:val="22"/>
          <w:szCs w:val="22"/>
          <w:lang w:val="es-US"/>
        </w:rPr>
        <w:t>, lo que sea menos.</w:t>
      </w:r>
    </w:p>
    <w:p w14:paraId="7C12EE3F" w14:textId="77777777" w:rsidR="00357A6F" w:rsidRPr="00340863" w:rsidRDefault="007E16A7" w:rsidP="000D60C2">
      <w:pPr>
        <w:pStyle w:val="BodyText2"/>
        <w:spacing w:before="120" w:after="0" w:line="240" w:lineRule="auto"/>
        <w:ind w:left="720" w:hanging="720"/>
        <w:rPr>
          <w:rFonts w:ascii="Arial" w:hAnsi="Arial" w:cs="Arial"/>
          <w:color w:val="000000"/>
          <w:sz w:val="22"/>
          <w:szCs w:val="22"/>
        </w:rPr>
      </w:pPr>
      <w:r w:rsidRPr="0074465B">
        <w:rPr>
          <w:rFonts w:ascii="Arial" w:hAnsi="Arial" w:cs="Arial"/>
          <w:b/>
          <w:bCs/>
          <w:color w:val="000000"/>
          <w:sz w:val="22"/>
          <w:szCs w:val="22"/>
        </w:rPr>
        <w:t>1.3</w:t>
      </w:r>
      <w:r w:rsidRPr="00340863">
        <w:rPr>
          <w:rFonts w:ascii="Arial" w:hAnsi="Arial" w:cs="Arial"/>
          <w:color w:val="000000"/>
          <w:sz w:val="22"/>
          <w:szCs w:val="22"/>
        </w:rPr>
        <w:tab/>
      </w:r>
      <w:r w:rsidRPr="0074465B">
        <w:rPr>
          <w:rFonts w:ascii="Arial" w:hAnsi="Arial" w:cs="Arial"/>
          <w:b/>
          <w:bCs/>
          <w:color w:val="000000"/>
          <w:sz w:val="22"/>
          <w:szCs w:val="22"/>
        </w:rPr>
        <w:t>COUNTS AS CRIMINAL HISTORY:</w:t>
      </w:r>
      <w:r w:rsidRPr="00340863">
        <w:rPr>
          <w:rFonts w:ascii="Arial" w:hAnsi="Arial" w:cs="Arial"/>
          <w:color w:val="000000"/>
          <w:sz w:val="22"/>
          <w:szCs w:val="22"/>
        </w:rPr>
        <w:t xml:space="preserve"> The judge’s acceptance of my motion for deferred disposition and the resulting conviction will become part of my criminal history, and will remain part of my criminal history even when I become an adult, unless and until I successfully complete my deferred disposition, the conviction is vacated, and the charge(s) against me are dismissed. My criminal history can affect my ability to remain in the Juvenile Justice System should I re-offend and it would be considered for sentencing on any future offenses I may commit as a juvenile or adult.</w:t>
      </w:r>
    </w:p>
    <w:p w14:paraId="7D4AD8C6" w14:textId="77777777" w:rsidR="007E16A7" w:rsidRPr="00340863" w:rsidRDefault="0080781C" w:rsidP="00A8307E">
      <w:pPr>
        <w:pStyle w:val="BodyText2"/>
        <w:spacing w:after="0" w:line="240" w:lineRule="auto"/>
        <w:ind w:left="720" w:hanging="720"/>
        <w:rPr>
          <w:rFonts w:ascii="Arial" w:hAnsi="Arial" w:cs="Arial"/>
          <w:i/>
          <w:iCs/>
          <w:color w:val="000000"/>
          <w:sz w:val="22"/>
          <w:szCs w:val="22"/>
        </w:rPr>
      </w:pPr>
      <w:r w:rsidRPr="00340863">
        <w:rPr>
          <w:rFonts w:ascii="Arial" w:hAnsi="Arial" w:cs="Arial"/>
          <w:i/>
          <w:iCs/>
          <w:color w:val="000000"/>
          <w:sz w:val="22"/>
          <w:szCs w:val="22"/>
        </w:rPr>
        <w:tab/>
      </w:r>
      <w:r w:rsidRPr="0074465B">
        <w:rPr>
          <w:rFonts w:ascii="Arial" w:hAnsi="Arial" w:cs="Arial"/>
          <w:b/>
          <w:bCs/>
          <w:i/>
          <w:iCs/>
          <w:color w:val="000000"/>
          <w:sz w:val="22"/>
          <w:szCs w:val="22"/>
          <w:lang w:val="es-US"/>
        </w:rPr>
        <w:t>CUENTA COMO ANTECEDENTE PENAL:</w:t>
      </w:r>
      <w:r w:rsidRPr="00340863">
        <w:rPr>
          <w:rFonts w:ascii="Arial" w:hAnsi="Arial" w:cs="Arial"/>
          <w:i/>
          <w:iCs/>
          <w:color w:val="000000"/>
          <w:sz w:val="22"/>
          <w:szCs w:val="22"/>
          <w:lang w:val="es-US"/>
        </w:rPr>
        <w:t xml:space="preserve"> La aceptación por parte del juez de mi petición de disposición diferida y la condena resultante formarán parte de mis </w:t>
      </w:r>
      <w:r w:rsidRPr="00340863">
        <w:rPr>
          <w:rFonts w:ascii="Arial" w:hAnsi="Arial" w:cs="Arial"/>
          <w:i/>
          <w:iCs/>
          <w:color w:val="000000"/>
          <w:sz w:val="22"/>
          <w:szCs w:val="22"/>
          <w:lang w:val="es-US"/>
        </w:rPr>
        <w:lastRenderedPageBreak/>
        <w:t xml:space="preserve">antecedentes penales, y seguirán formando parte de mis antecedentes penales incluso después de que yo sea adulto, a menos que yo concluya con éxito mi disposición diferida, la condena sea anulada y los cargos en mi contra sean desestimados. Mis antecedentes penales pueden afectar a mi capacidad para continuar en el sistema de justicia de menores en caso de que cometa un nuevo delito, y se tomarán en cuenta para dictar sentencia en los delitos futuros que pueda cometer </w:t>
      </w:r>
      <w:proofErr w:type="gramStart"/>
      <w:r w:rsidRPr="00340863">
        <w:rPr>
          <w:rFonts w:ascii="Arial" w:hAnsi="Arial" w:cs="Arial"/>
          <w:i/>
          <w:iCs/>
          <w:color w:val="000000"/>
          <w:sz w:val="22"/>
          <w:szCs w:val="22"/>
          <w:lang w:val="es-US"/>
        </w:rPr>
        <w:t>como menor o como adulto</w:t>
      </w:r>
      <w:proofErr w:type="gramEnd"/>
      <w:r w:rsidRPr="00340863">
        <w:rPr>
          <w:rFonts w:ascii="Arial" w:hAnsi="Arial" w:cs="Arial"/>
          <w:i/>
          <w:iCs/>
          <w:color w:val="000000"/>
          <w:sz w:val="22"/>
          <w:szCs w:val="22"/>
          <w:lang w:val="es-US"/>
        </w:rPr>
        <w:t>.</w:t>
      </w:r>
    </w:p>
    <w:p w14:paraId="3B6B27BB" w14:textId="77777777" w:rsidR="00357A6F" w:rsidRPr="00340863" w:rsidRDefault="007E16A7" w:rsidP="000D60C2">
      <w:pPr>
        <w:pStyle w:val="BodyText2"/>
        <w:spacing w:before="120" w:after="0" w:line="240" w:lineRule="auto"/>
        <w:ind w:left="720" w:hanging="720"/>
        <w:jc w:val="both"/>
        <w:rPr>
          <w:rFonts w:ascii="Arial" w:hAnsi="Arial" w:cs="Arial"/>
          <w:color w:val="000000"/>
          <w:spacing w:val="-2"/>
          <w:sz w:val="22"/>
          <w:szCs w:val="22"/>
        </w:rPr>
      </w:pPr>
      <w:r w:rsidRPr="0074465B">
        <w:rPr>
          <w:rFonts w:ascii="Arial" w:hAnsi="Arial" w:cs="Arial"/>
          <w:b/>
          <w:bCs/>
          <w:color w:val="000000"/>
          <w:sz w:val="22"/>
          <w:szCs w:val="22"/>
        </w:rPr>
        <w:t>1.4</w:t>
      </w:r>
      <w:r w:rsidRPr="00340863">
        <w:rPr>
          <w:rFonts w:ascii="Arial" w:hAnsi="Arial" w:cs="Arial"/>
          <w:color w:val="000000"/>
          <w:sz w:val="22"/>
          <w:szCs w:val="22"/>
        </w:rPr>
        <w:tab/>
      </w:r>
      <w:r w:rsidRPr="0074465B">
        <w:rPr>
          <w:rFonts w:ascii="Arial" w:hAnsi="Arial" w:cs="Arial"/>
          <w:b/>
          <w:bCs/>
          <w:color w:val="000000"/>
          <w:sz w:val="22"/>
          <w:szCs w:val="22"/>
        </w:rPr>
        <w:t>GROUNDS FOR DEPORTATION:</w:t>
      </w:r>
      <w:r w:rsidRPr="00340863">
        <w:rPr>
          <w:rFonts w:ascii="Arial" w:hAnsi="Arial" w:cs="Arial"/>
          <w:color w:val="000000"/>
          <w:sz w:val="22"/>
          <w:szCs w:val="22"/>
        </w:rPr>
        <w:t xml:space="preserve"> 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14:paraId="18DFF7E5" w14:textId="77777777" w:rsidR="007E16A7" w:rsidRPr="00340863" w:rsidRDefault="0028662B" w:rsidP="00A8307E">
      <w:pPr>
        <w:pStyle w:val="BodyText2"/>
        <w:spacing w:after="0" w:line="240" w:lineRule="auto"/>
        <w:ind w:left="720" w:hanging="720"/>
        <w:jc w:val="both"/>
        <w:rPr>
          <w:rFonts w:ascii="Arial" w:hAnsi="Arial" w:cs="Arial"/>
          <w:i/>
          <w:iCs/>
          <w:color w:val="000000"/>
          <w:spacing w:val="-2"/>
          <w:sz w:val="22"/>
          <w:szCs w:val="22"/>
        </w:rPr>
      </w:pPr>
      <w:r w:rsidRPr="00340863">
        <w:rPr>
          <w:rFonts w:ascii="Arial" w:hAnsi="Arial" w:cs="Arial"/>
          <w:i/>
          <w:iCs/>
          <w:color w:val="000000"/>
          <w:sz w:val="22"/>
          <w:szCs w:val="22"/>
        </w:rPr>
        <w:tab/>
      </w:r>
      <w:r w:rsidRPr="0074465B">
        <w:rPr>
          <w:rFonts w:ascii="Arial" w:hAnsi="Arial" w:cs="Arial"/>
          <w:b/>
          <w:bCs/>
          <w:i/>
          <w:iCs/>
          <w:color w:val="000000"/>
          <w:sz w:val="22"/>
          <w:szCs w:val="22"/>
          <w:lang w:val="es-US"/>
        </w:rPr>
        <w:t>MOTIVOS DE DEPORTACIÓN:</w:t>
      </w:r>
      <w:r w:rsidRPr="00340863">
        <w:rPr>
          <w:rFonts w:ascii="Arial" w:hAnsi="Arial" w:cs="Arial"/>
          <w:i/>
          <w:iCs/>
          <w:color w:val="000000"/>
          <w:sz w:val="22"/>
          <w:szCs w:val="22"/>
          <w:lang w:val="es-US"/>
        </w:rPr>
        <w:t xml:space="preserve"> Si no soy ciudadano de Estados Unidos, este fallo del tribunal de culpabilidad por un delito punible por las leyes estatales puede ser motivo de deportación, de exclusión de la admisión a los Estados Unidos o de denegación de la naturalización, en los términos de las leyes de Estados Unidos.</w:t>
      </w:r>
    </w:p>
    <w:p w14:paraId="6335C031" w14:textId="77777777" w:rsidR="00357A6F" w:rsidRPr="00340863" w:rsidRDefault="007E16A7" w:rsidP="000D60C2">
      <w:pPr>
        <w:pStyle w:val="BodyText2"/>
        <w:spacing w:before="120" w:after="0" w:line="240" w:lineRule="auto"/>
        <w:ind w:left="720" w:hanging="720"/>
        <w:jc w:val="both"/>
        <w:rPr>
          <w:rFonts w:ascii="Arial" w:hAnsi="Arial" w:cs="Arial"/>
          <w:color w:val="000000"/>
          <w:sz w:val="22"/>
          <w:szCs w:val="22"/>
        </w:rPr>
      </w:pPr>
      <w:r w:rsidRPr="0074465B">
        <w:rPr>
          <w:rFonts w:ascii="Arial" w:hAnsi="Arial" w:cs="Arial"/>
          <w:b/>
          <w:bCs/>
          <w:color w:val="000000"/>
          <w:sz w:val="22"/>
          <w:szCs w:val="22"/>
        </w:rPr>
        <w:t>1.5</w:t>
      </w:r>
      <w:r w:rsidRPr="00340863">
        <w:rPr>
          <w:rFonts w:ascii="Arial" w:hAnsi="Arial" w:cs="Arial"/>
          <w:color w:val="000000"/>
          <w:sz w:val="22"/>
          <w:szCs w:val="22"/>
        </w:rPr>
        <w:tab/>
      </w:r>
      <w:r w:rsidRPr="0074465B">
        <w:rPr>
          <w:rFonts w:ascii="Arial" w:hAnsi="Arial" w:cs="Arial"/>
          <w:b/>
          <w:bCs/>
          <w:color w:val="000000"/>
          <w:sz w:val="22"/>
          <w:szCs w:val="22"/>
        </w:rPr>
        <w:t>NOTIFICATION OF DIRECT CONSEQUENCES:</w:t>
      </w:r>
      <w:r w:rsidRPr="00340863">
        <w:rPr>
          <w:rFonts w:ascii="Arial" w:hAnsi="Arial" w:cs="Arial"/>
          <w:color w:val="000000"/>
          <w:sz w:val="22"/>
          <w:szCs w:val="22"/>
        </w:rPr>
        <w:t xml:space="preserve"> If any of the following paragraphs do not apply, they should be stricken and initialed by the juvenile and judge:</w:t>
      </w:r>
    </w:p>
    <w:p w14:paraId="201AF3E4" w14:textId="77777777" w:rsidR="007E16A7" w:rsidRPr="00340863" w:rsidRDefault="0028662B" w:rsidP="00A8307E">
      <w:pPr>
        <w:pStyle w:val="BodyText2"/>
        <w:spacing w:after="0" w:line="240" w:lineRule="auto"/>
        <w:ind w:left="720" w:hanging="720"/>
        <w:jc w:val="both"/>
        <w:rPr>
          <w:rFonts w:ascii="Arial" w:hAnsi="Arial" w:cs="Arial"/>
          <w:i/>
          <w:iCs/>
          <w:color w:val="000000"/>
          <w:sz w:val="22"/>
          <w:szCs w:val="22"/>
        </w:rPr>
      </w:pPr>
      <w:r w:rsidRPr="00340863">
        <w:rPr>
          <w:rFonts w:ascii="Arial" w:hAnsi="Arial" w:cs="Arial"/>
          <w:i/>
          <w:iCs/>
          <w:color w:val="000000"/>
          <w:sz w:val="22"/>
          <w:szCs w:val="22"/>
        </w:rPr>
        <w:tab/>
      </w:r>
      <w:r w:rsidRPr="0074465B">
        <w:rPr>
          <w:rFonts w:ascii="Arial" w:hAnsi="Arial" w:cs="Arial"/>
          <w:b/>
          <w:bCs/>
          <w:i/>
          <w:iCs/>
          <w:color w:val="000000"/>
          <w:sz w:val="22"/>
          <w:szCs w:val="22"/>
          <w:lang w:val="es-US"/>
        </w:rPr>
        <w:t>NOTIFICACIÓN DE CONSECUENCIAS DIRECTAS:</w:t>
      </w:r>
      <w:r w:rsidRPr="00340863">
        <w:rPr>
          <w:rFonts w:ascii="Arial" w:hAnsi="Arial" w:cs="Arial"/>
          <w:i/>
          <w:iCs/>
          <w:color w:val="000000"/>
          <w:sz w:val="22"/>
          <w:szCs w:val="22"/>
          <w:lang w:val="es-US"/>
        </w:rPr>
        <w:t xml:space="preserve"> Si algunos de los siguientes párrafos no son aplicables, el menor y el juez deben tacharlos y marcarlos con sus iniciales:</w:t>
      </w:r>
    </w:p>
    <w:p w14:paraId="450B2E5F" w14:textId="77777777" w:rsidR="007E16A7" w:rsidRPr="00340863" w:rsidRDefault="007E16A7" w:rsidP="000D60C2">
      <w:pPr>
        <w:numPr>
          <w:ilvl w:val="0"/>
          <w:numId w:val="14"/>
        </w:numPr>
        <w:ind w:left="1440" w:hanging="720"/>
        <w:rPr>
          <w:rFonts w:ascii="Arial" w:hAnsi="Arial" w:cs="Arial"/>
          <w:sz w:val="22"/>
          <w:szCs w:val="22"/>
        </w:rPr>
      </w:pPr>
      <w:r w:rsidRPr="0074465B">
        <w:rPr>
          <w:rFonts w:ascii="Arial" w:hAnsi="Arial" w:cs="Arial"/>
          <w:b/>
          <w:bCs/>
          <w:sz w:val="22"/>
          <w:szCs w:val="22"/>
        </w:rPr>
        <w:t>SUSPENSION/REVOCATION OF DRIVING PRIVILEGE:</w:t>
      </w:r>
      <w:r w:rsidRPr="00340863">
        <w:rPr>
          <w:rFonts w:ascii="Arial" w:hAnsi="Arial" w:cs="Arial"/>
          <w:sz w:val="22"/>
          <w:szCs w:val="22"/>
        </w:rPr>
        <w:t xml:space="preserve"> I have been informed that the Department of Licensing will be notified and my privilege to drive will be suspended or revoked:</w:t>
      </w:r>
      <w:r w:rsidRPr="00340863">
        <w:rPr>
          <w:rFonts w:ascii="Arial" w:hAnsi="Arial" w:cs="Arial"/>
          <w:sz w:val="22"/>
          <w:szCs w:val="22"/>
        </w:rPr>
        <w:br/>
      </w:r>
      <w:r w:rsidRPr="0074465B">
        <w:rPr>
          <w:rFonts w:ascii="Arial" w:hAnsi="Arial" w:cs="Arial"/>
          <w:b/>
          <w:bCs/>
          <w:i/>
          <w:iCs/>
          <w:sz w:val="22"/>
          <w:szCs w:val="22"/>
          <w:lang w:val="es-US"/>
        </w:rPr>
        <w:t>SUSPENSIÓN/REVOCACIÓN DEL PRIVILEGIO DE CONDUCIR:</w:t>
      </w:r>
      <w:r w:rsidRPr="00340863">
        <w:rPr>
          <w:rFonts w:ascii="Arial" w:hAnsi="Arial" w:cs="Arial"/>
          <w:i/>
          <w:iCs/>
          <w:sz w:val="22"/>
          <w:szCs w:val="22"/>
          <w:lang w:val="es-US"/>
        </w:rPr>
        <w:t xml:space="preserve"> Me han informado que se notificará al Departamento de Licencias y que mi privilegio de conducir se suspenderá o revocará:</w:t>
      </w:r>
    </w:p>
    <w:p w14:paraId="58FEC35C" w14:textId="77777777" w:rsidR="00357A6F" w:rsidRPr="00340863" w:rsidRDefault="007E16A7" w:rsidP="000D60C2">
      <w:pPr>
        <w:spacing w:before="120"/>
        <w:ind w:left="1440" w:right="720"/>
        <w:rPr>
          <w:rFonts w:ascii="Arial" w:hAnsi="Arial" w:cs="Arial"/>
          <w:sz w:val="22"/>
          <w:szCs w:val="22"/>
          <w:lang w:val="es-US"/>
        </w:rPr>
      </w:pPr>
      <w:r w:rsidRPr="00340863">
        <w:rPr>
          <w:rFonts w:ascii="Arial" w:hAnsi="Arial" w:cs="Arial"/>
          <w:b/>
          <w:bCs/>
          <w:sz w:val="22"/>
          <w:szCs w:val="22"/>
          <w:u w:val="single"/>
        </w:rPr>
        <w:t>Over 13 &amp; Alcohol, Drugs, UPFA &lt;18, or Armed with F/A (not first offense)</w:t>
      </w:r>
      <w:r w:rsidRPr="00340863">
        <w:rPr>
          <w:rFonts w:ascii="Arial" w:hAnsi="Arial" w:cs="Arial"/>
          <w:b/>
          <w:bCs/>
          <w:sz w:val="22"/>
          <w:szCs w:val="22"/>
        </w:rPr>
        <w:t xml:space="preserve">: </w:t>
      </w:r>
      <w:r w:rsidRPr="00340863">
        <w:rPr>
          <w:rFonts w:ascii="Arial" w:hAnsi="Arial" w:cs="Arial"/>
          <w:sz w:val="22"/>
          <w:szCs w:val="22"/>
        </w:rPr>
        <w:t>(1) If</w:t>
      </w:r>
      <w:r w:rsidRPr="00340863">
        <w:rPr>
          <w:rFonts w:ascii="Arial" w:hAnsi="Arial" w:cs="Arial"/>
          <w:b/>
          <w:bCs/>
          <w:sz w:val="22"/>
          <w:szCs w:val="22"/>
        </w:rPr>
        <w:t xml:space="preserve"> </w:t>
      </w:r>
      <w:r w:rsidRPr="00340863">
        <w:rPr>
          <w:rFonts w:ascii="Arial" w:hAnsi="Arial" w:cs="Arial"/>
          <w:sz w:val="22"/>
          <w:szCs w:val="22"/>
        </w:rPr>
        <w:t xml:space="preserve">the court finds me guilty of 1 of the following offenses and I was 13 years or older at the time I committed the offense: Alcohol under RCW 66.44; VUCSA under RCW 69.50; Legend drug under RCW 69.41; Imitation drugs under RCW 69.52; UPFA &lt; 18 RCW 9.41.040(2)(a)(v); and/or, an offense while Armed with a Firearm RCW 13.40.196; AND (2) I have a prior offense for the same offense. </w:t>
      </w:r>
      <w:proofErr w:type="spellStart"/>
      <w:r w:rsidRPr="00340863">
        <w:rPr>
          <w:rFonts w:ascii="Arial" w:hAnsi="Arial" w:cs="Arial"/>
          <w:sz w:val="22"/>
          <w:szCs w:val="22"/>
          <w:lang w:val="es-US"/>
        </w:rPr>
        <w:t>See</w:t>
      </w:r>
      <w:proofErr w:type="spellEnd"/>
      <w:r w:rsidRPr="00340863">
        <w:rPr>
          <w:rFonts w:ascii="Arial" w:hAnsi="Arial" w:cs="Arial"/>
          <w:sz w:val="22"/>
          <w:szCs w:val="22"/>
          <w:lang w:val="es-US"/>
        </w:rPr>
        <w:t>, RCW 13.40.265.</w:t>
      </w:r>
    </w:p>
    <w:p w14:paraId="409979E3" w14:textId="77777777" w:rsidR="007E16A7" w:rsidRPr="00340863" w:rsidRDefault="00357A6F" w:rsidP="00A8307E">
      <w:pPr>
        <w:ind w:left="1440" w:right="720"/>
        <w:rPr>
          <w:rFonts w:ascii="Arial" w:hAnsi="Arial" w:cs="Arial"/>
          <w:b/>
          <w:bCs/>
          <w:i/>
          <w:iCs/>
          <w:sz w:val="22"/>
          <w:szCs w:val="22"/>
        </w:rPr>
      </w:pPr>
      <w:r w:rsidRPr="00340863">
        <w:rPr>
          <w:rFonts w:ascii="Arial" w:hAnsi="Arial" w:cs="Arial"/>
          <w:b/>
          <w:bCs/>
          <w:i/>
          <w:iCs/>
          <w:sz w:val="22"/>
          <w:szCs w:val="22"/>
          <w:u w:val="single"/>
          <w:lang w:val="es-US"/>
        </w:rPr>
        <w:t>Mayor de 13 años con alcohol, droga, UPFA &lt;18 o armado con arma de fuego (no en el primer delito):</w:t>
      </w:r>
      <w:r w:rsidRPr="00340863">
        <w:rPr>
          <w:rFonts w:ascii="Arial" w:hAnsi="Arial" w:cs="Arial"/>
          <w:b/>
          <w:bCs/>
          <w:i/>
          <w:iCs/>
          <w:sz w:val="22"/>
          <w:szCs w:val="22"/>
          <w:lang w:val="es-US"/>
        </w:rPr>
        <w:t xml:space="preserve"> </w:t>
      </w:r>
      <w:r w:rsidRPr="00340863">
        <w:rPr>
          <w:rFonts w:ascii="Arial" w:hAnsi="Arial" w:cs="Arial"/>
          <w:i/>
          <w:iCs/>
          <w:sz w:val="22"/>
          <w:szCs w:val="22"/>
          <w:lang w:val="es-US"/>
        </w:rPr>
        <w:t xml:space="preserve">(1) Si el tribunal me declara culpable de 1 de los siguientes delitos y yo tenía 13 años de edad o más en el momento de cometer el delito: Alcohol conforme a RCW 66.44; VUCSA conforme a RCW 69.50; fármaco recetado conforme a RCW 69.41; fármacos de imitación conforme a RCW 69.52; UPFA &gt; 18 RCW 9.41.040(2)(a)(v); o un delito cometido mientras portaba un arma de fuego RCW 13.40.196; Y (2) Tengo un antecedente previo por el mismo delito. </w:t>
      </w:r>
      <w:proofErr w:type="spellStart"/>
      <w:r w:rsidRPr="00340863">
        <w:rPr>
          <w:rFonts w:ascii="Arial" w:hAnsi="Arial" w:cs="Arial"/>
          <w:i/>
          <w:iCs/>
          <w:sz w:val="22"/>
          <w:szCs w:val="22"/>
        </w:rPr>
        <w:t>Consulte</w:t>
      </w:r>
      <w:proofErr w:type="spellEnd"/>
      <w:r w:rsidRPr="00340863">
        <w:rPr>
          <w:rFonts w:ascii="Arial" w:hAnsi="Arial" w:cs="Arial"/>
          <w:i/>
          <w:iCs/>
          <w:sz w:val="22"/>
          <w:szCs w:val="22"/>
        </w:rPr>
        <w:t xml:space="preserve"> RCW 13.40.265.</w:t>
      </w:r>
    </w:p>
    <w:p w14:paraId="5AE5CEA8" w14:textId="77777777" w:rsidR="00357A6F" w:rsidRPr="00340863" w:rsidRDefault="007E16A7" w:rsidP="000D60C2">
      <w:pPr>
        <w:spacing w:before="120"/>
        <w:ind w:left="1440" w:right="720"/>
        <w:rPr>
          <w:rFonts w:ascii="Arial" w:hAnsi="Arial" w:cs="Arial"/>
          <w:sz w:val="22"/>
          <w:szCs w:val="22"/>
          <w:lang w:val="es-US"/>
        </w:rPr>
      </w:pPr>
      <w:r w:rsidRPr="00340863">
        <w:rPr>
          <w:rFonts w:ascii="Arial" w:hAnsi="Arial" w:cs="Arial"/>
          <w:b/>
          <w:bCs/>
          <w:sz w:val="22"/>
          <w:szCs w:val="22"/>
          <w:u w:val="single"/>
        </w:rPr>
        <w:t>UPFA or Armed During Offense In Which Vehicle Used (with priors)</w:t>
      </w:r>
      <w:r w:rsidRPr="00340863">
        <w:rPr>
          <w:rFonts w:ascii="Arial" w:hAnsi="Arial" w:cs="Arial"/>
          <w:b/>
          <w:bCs/>
          <w:sz w:val="22"/>
          <w:szCs w:val="22"/>
        </w:rPr>
        <w:t>:</w:t>
      </w:r>
      <w:r w:rsidRPr="00340863">
        <w:rPr>
          <w:rFonts w:ascii="Arial" w:hAnsi="Arial" w:cs="Arial"/>
          <w:sz w:val="22"/>
          <w:szCs w:val="22"/>
        </w:rPr>
        <w:br/>
        <w:t xml:space="preserve">(1) If the court finds me guilty of 1 of the following offenses: UPFA 1 or 2 under RCW 9.41.040; and/or an offense while Armed with a Firearm RCW 13.40.196 during which the court found a motor vehicle served an integral function during the offense; AND (2) I previously committed 1 or </w:t>
      </w:r>
      <w:r w:rsidRPr="00340863">
        <w:rPr>
          <w:rFonts w:ascii="Arial" w:hAnsi="Arial" w:cs="Arial"/>
          <w:sz w:val="22"/>
          <w:szCs w:val="22"/>
        </w:rPr>
        <w:lastRenderedPageBreak/>
        <w:t xml:space="preserve">more of the following offenses: Alcohol under RCW 66.44; VUCSA under RCW 69.50; Legend drug under RCW 69.41; Imitation drugs under RCW 69.52; UPFA under RCW 9.41.040; and/or an offense while Armed with a Firearm RCW 13.40.196. </w:t>
      </w:r>
      <w:proofErr w:type="spellStart"/>
      <w:r w:rsidRPr="00340863">
        <w:rPr>
          <w:rFonts w:ascii="Arial" w:hAnsi="Arial" w:cs="Arial"/>
          <w:sz w:val="22"/>
          <w:szCs w:val="22"/>
          <w:lang w:val="es-US"/>
        </w:rPr>
        <w:t>See</w:t>
      </w:r>
      <w:proofErr w:type="spellEnd"/>
      <w:r w:rsidRPr="00340863">
        <w:rPr>
          <w:rFonts w:ascii="Arial" w:hAnsi="Arial" w:cs="Arial"/>
          <w:sz w:val="22"/>
          <w:szCs w:val="22"/>
          <w:lang w:val="es-US"/>
        </w:rPr>
        <w:t xml:space="preserve"> RCW 9.41.040(5).</w:t>
      </w:r>
    </w:p>
    <w:p w14:paraId="3D35F107" w14:textId="77777777" w:rsidR="007E16A7" w:rsidRPr="00340863" w:rsidRDefault="00357A6F" w:rsidP="00A8307E">
      <w:pPr>
        <w:ind w:left="1440" w:right="720"/>
        <w:rPr>
          <w:rFonts w:ascii="Arial" w:hAnsi="Arial" w:cs="Arial"/>
          <w:b/>
          <w:bCs/>
          <w:i/>
          <w:iCs/>
          <w:sz w:val="22"/>
          <w:szCs w:val="22"/>
        </w:rPr>
      </w:pPr>
      <w:r w:rsidRPr="00340863">
        <w:rPr>
          <w:rFonts w:ascii="Arial" w:hAnsi="Arial" w:cs="Arial"/>
          <w:b/>
          <w:bCs/>
          <w:i/>
          <w:iCs/>
          <w:sz w:val="22"/>
          <w:szCs w:val="22"/>
          <w:u w:val="single"/>
          <w:lang w:val="es-US"/>
        </w:rPr>
        <w:t>UPFA o armado durante un delito en el que se utilizó un vehículo (con antecedentes):</w:t>
      </w:r>
      <w:r w:rsidRPr="00340863">
        <w:rPr>
          <w:rFonts w:ascii="Arial" w:hAnsi="Arial" w:cs="Arial"/>
          <w:i/>
          <w:iCs/>
          <w:sz w:val="22"/>
          <w:szCs w:val="22"/>
          <w:lang w:val="es-US"/>
        </w:rPr>
        <w:br/>
        <w:t xml:space="preserve">(1) Si el tribunal me declara culpable de 1 de los siguientes delitos: UPFA 1 o 2 conforme a RCW 9.41.040; o un delito cometido mientras estaba armado con un arma de fuego RCW 13.40.196 durante el que el tribunal determinó que un vehículo de motor cumplió una función importante durante el delito, Y (2) Yo cometí previamente 1 o más de los siguientes delitos: Alcohol conforme a RCW 66.44; VUCSA conforme a RCW 69.50; fármaco recetado conforme a RCW 69.41; fármacos de imitación conforme a RCW 69.52; UPFA conforme a 9.41.040; o un delito cometido mientras portaba un arma de fuego RCW 13.40.196;. </w:t>
      </w:r>
      <w:proofErr w:type="spellStart"/>
      <w:r w:rsidRPr="00340863">
        <w:rPr>
          <w:rFonts w:ascii="Arial" w:hAnsi="Arial" w:cs="Arial"/>
          <w:i/>
          <w:iCs/>
          <w:sz w:val="22"/>
          <w:szCs w:val="22"/>
        </w:rPr>
        <w:t>Consulte</w:t>
      </w:r>
      <w:proofErr w:type="spellEnd"/>
      <w:r w:rsidRPr="00340863">
        <w:rPr>
          <w:rFonts w:ascii="Arial" w:hAnsi="Arial" w:cs="Arial"/>
          <w:i/>
          <w:iCs/>
          <w:sz w:val="22"/>
          <w:szCs w:val="22"/>
        </w:rPr>
        <w:t xml:space="preserve"> RCW 9.41.040(5).</w:t>
      </w:r>
    </w:p>
    <w:p w14:paraId="596C65E5" w14:textId="77777777" w:rsidR="00357A6F" w:rsidRPr="00340863" w:rsidRDefault="007E16A7" w:rsidP="000D60C2">
      <w:pPr>
        <w:spacing w:before="120"/>
        <w:ind w:left="1440" w:right="720"/>
        <w:rPr>
          <w:rFonts w:ascii="Arial" w:hAnsi="Arial" w:cs="Arial"/>
          <w:sz w:val="22"/>
          <w:szCs w:val="22"/>
          <w:lang w:val="es-US"/>
        </w:rPr>
      </w:pPr>
      <w:r w:rsidRPr="00340863">
        <w:rPr>
          <w:rFonts w:ascii="Arial" w:hAnsi="Arial" w:cs="Arial"/>
          <w:b/>
          <w:bCs/>
          <w:sz w:val="22"/>
          <w:szCs w:val="22"/>
          <w:u w:val="single"/>
        </w:rPr>
        <w:t>Certain Motor Vehicle Offenses</w:t>
      </w:r>
      <w:r w:rsidRPr="00340863">
        <w:rPr>
          <w:rFonts w:ascii="Arial" w:hAnsi="Arial" w:cs="Arial"/>
          <w:sz w:val="22"/>
          <w:szCs w:val="22"/>
        </w:rPr>
        <w:t xml:space="preserve"> – If the court finds me guilty of 1 of the following offenses: DUI; Physical Control; DWLS 1&amp;2; Vehicular Assault/Homicide; Hit &amp; Run Attended; Reckless Driving; </w:t>
      </w:r>
      <w:r w:rsidRPr="00340863">
        <w:rPr>
          <w:rFonts w:ascii="Arial" w:hAnsi="Arial" w:cs="Arial"/>
          <w:color w:val="000000"/>
          <w:sz w:val="22"/>
          <w:szCs w:val="22"/>
        </w:rPr>
        <w:t>any felony offense where a vehicle was used in a manner that endangered persons or property</w:t>
      </w:r>
      <w:r w:rsidRPr="00340863">
        <w:rPr>
          <w:rFonts w:ascii="Arial" w:hAnsi="Arial" w:cs="Arial"/>
          <w:sz w:val="22"/>
          <w:szCs w:val="22"/>
        </w:rPr>
        <w:t xml:space="preserve"> (except TMVWOP2 where the court finds I was a passenger only in committing the offense); False Statements under RCW 46; Felony Elude; Unattended Child in Running Vehicle (2</w:t>
      </w:r>
      <w:r w:rsidRPr="00340863">
        <w:rPr>
          <w:rFonts w:ascii="Arial" w:hAnsi="Arial" w:cs="Arial"/>
          <w:sz w:val="22"/>
          <w:szCs w:val="22"/>
          <w:vertAlign w:val="superscript"/>
        </w:rPr>
        <w:t>nd</w:t>
      </w:r>
      <w:r w:rsidRPr="00340863">
        <w:rPr>
          <w:rFonts w:ascii="Arial" w:hAnsi="Arial" w:cs="Arial"/>
          <w:sz w:val="22"/>
          <w:szCs w:val="22"/>
        </w:rPr>
        <w:t xml:space="preserve"> or subsequent conviction); Reckless Endangerment of Road Workers; and/or Theft of Motor Vehicle Fuel. </w:t>
      </w:r>
      <w:proofErr w:type="spellStart"/>
      <w:r w:rsidRPr="00340863">
        <w:rPr>
          <w:rFonts w:ascii="Arial" w:hAnsi="Arial" w:cs="Arial"/>
          <w:sz w:val="22"/>
          <w:szCs w:val="22"/>
          <w:lang w:val="es-US"/>
        </w:rPr>
        <w:t>See</w:t>
      </w:r>
      <w:proofErr w:type="spellEnd"/>
      <w:r w:rsidRPr="00340863">
        <w:rPr>
          <w:rFonts w:ascii="Arial" w:hAnsi="Arial" w:cs="Arial"/>
          <w:sz w:val="22"/>
          <w:szCs w:val="22"/>
          <w:lang w:val="es-US"/>
        </w:rPr>
        <w:t>, RCW 46.20.285, 46.61.5055(9), 46.20.342(2), 46.61.524, 46.52.020(6), 46.61.500(2), 46.61.024(3), 46.61.685(2), 46.61.527(5), 46.61.740(2), and 46.20.270.</w:t>
      </w:r>
    </w:p>
    <w:p w14:paraId="2E8DDF8E" w14:textId="77777777" w:rsidR="007E16A7" w:rsidRPr="00340863" w:rsidRDefault="00357A6F" w:rsidP="00A8307E">
      <w:pPr>
        <w:ind w:left="1440" w:right="720"/>
        <w:rPr>
          <w:rFonts w:ascii="Arial" w:hAnsi="Arial" w:cs="Arial"/>
          <w:b/>
          <w:bCs/>
          <w:i/>
          <w:iCs/>
          <w:sz w:val="22"/>
          <w:szCs w:val="22"/>
        </w:rPr>
      </w:pPr>
      <w:r w:rsidRPr="00340863">
        <w:rPr>
          <w:rFonts w:ascii="Arial" w:hAnsi="Arial" w:cs="Arial"/>
          <w:b/>
          <w:bCs/>
          <w:i/>
          <w:iCs/>
          <w:sz w:val="22"/>
          <w:szCs w:val="22"/>
          <w:u w:val="single"/>
          <w:lang w:val="es-US"/>
        </w:rPr>
        <w:t>Ciertos delitos con vehículos de motor</w:t>
      </w:r>
      <w:r w:rsidRPr="00340863">
        <w:rPr>
          <w:rFonts w:ascii="Arial" w:hAnsi="Arial" w:cs="Arial"/>
          <w:i/>
          <w:iCs/>
          <w:sz w:val="22"/>
          <w:szCs w:val="22"/>
          <w:lang w:val="es-US"/>
        </w:rPr>
        <w:t xml:space="preserve"> – Si el tribunal me declara culpable de 1 de los siguientes delitos: DUI; control físico; DWLS 1 y 2; agresión/homicidio vehicular; colisión y huida con asistencia; conducción imprudente; </w:t>
      </w:r>
      <w:r w:rsidRPr="00340863">
        <w:rPr>
          <w:rFonts w:ascii="Arial" w:hAnsi="Arial" w:cs="Arial"/>
          <w:i/>
          <w:iCs/>
          <w:color w:val="000000"/>
          <w:sz w:val="22"/>
          <w:szCs w:val="22"/>
          <w:lang w:val="es-US"/>
        </w:rPr>
        <w:t>cualquier delito grave en el que se utilizó un vehículo de tal manera que pusiera en peligro a personas o bienes materiales</w:t>
      </w:r>
      <w:r w:rsidRPr="00340863">
        <w:rPr>
          <w:rFonts w:ascii="Arial" w:hAnsi="Arial" w:cs="Arial"/>
          <w:i/>
          <w:iCs/>
          <w:sz w:val="22"/>
          <w:szCs w:val="22"/>
          <w:lang w:val="es-US"/>
        </w:rPr>
        <w:t xml:space="preserve"> (excepto TMVWOP2, cuando el tribunal determine que yo era solamente un pasajero cuando se cometió el delito); declaraciones falsas conforme a RCW 46; evasión grave; menor sin supervisión en un vehículo encendido (2.</w:t>
      </w:r>
      <w:r w:rsidRPr="00340863">
        <w:rPr>
          <w:rFonts w:ascii="Arial" w:hAnsi="Arial" w:cs="Arial"/>
          <w:i/>
          <w:iCs/>
          <w:sz w:val="22"/>
          <w:szCs w:val="22"/>
          <w:vertAlign w:val="superscript"/>
          <w:lang w:val="es-US"/>
        </w:rPr>
        <w:t>a</w:t>
      </w:r>
      <w:r w:rsidRPr="00340863">
        <w:rPr>
          <w:rFonts w:ascii="Arial" w:hAnsi="Arial" w:cs="Arial"/>
          <w:i/>
          <w:iCs/>
          <w:sz w:val="22"/>
          <w:szCs w:val="22"/>
          <w:lang w:val="es-US"/>
        </w:rPr>
        <w:t xml:space="preserve"> condena o posterior); imprudencia temeraria en contra de trabajadores viales; o robo de combustible para vehículo de motor. </w:t>
      </w:r>
      <w:proofErr w:type="spellStart"/>
      <w:r w:rsidRPr="00340863">
        <w:rPr>
          <w:rFonts w:ascii="Arial" w:hAnsi="Arial" w:cs="Arial"/>
          <w:i/>
          <w:iCs/>
          <w:sz w:val="22"/>
          <w:szCs w:val="22"/>
        </w:rPr>
        <w:t>Consulte</w:t>
      </w:r>
      <w:proofErr w:type="spellEnd"/>
      <w:r w:rsidRPr="00340863">
        <w:rPr>
          <w:rFonts w:ascii="Arial" w:hAnsi="Arial" w:cs="Arial"/>
          <w:i/>
          <w:iCs/>
          <w:sz w:val="22"/>
          <w:szCs w:val="22"/>
        </w:rPr>
        <w:t xml:space="preserve"> RCW 46.20.285, 46.61.5055(9), 46.20.342(2), 46.61.524, 46.52.020(6), 46.61.500(2), 46.61.024(3), 46.61.685(2), 46.61.527(5), 46.61.740(2) y 46.20.270.</w:t>
      </w:r>
    </w:p>
    <w:p w14:paraId="13C60A81" w14:textId="77777777" w:rsidR="00357A6F" w:rsidRPr="00340863" w:rsidRDefault="002E7B56" w:rsidP="000D60C2">
      <w:pPr>
        <w:spacing w:before="120"/>
        <w:ind w:left="1440" w:hanging="720"/>
        <w:rPr>
          <w:rFonts w:ascii="Arial" w:hAnsi="Arial" w:cs="Arial"/>
          <w:spacing w:val="-2"/>
          <w:sz w:val="22"/>
          <w:szCs w:val="22"/>
        </w:rPr>
      </w:pPr>
      <w:r w:rsidRPr="00340863">
        <w:rPr>
          <w:rFonts w:ascii="Arial" w:hAnsi="Arial" w:cs="Arial"/>
          <w:color w:val="000000"/>
          <w:sz w:val="22"/>
          <w:szCs w:val="22"/>
        </w:rPr>
        <w:t>(b)</w:t>
      </w:r>
      <w:r w:rsidRPr="00340863">
        <w:rPr>
          <w:rFonts w:ascii="Arial" w:hAnsi="Arial" w:cs="Arial"/>
          <w:color w:val="000000"/>
          <w:sz w:val="22"/>
          <w:szCs w:val="22"/>
        </w:rPr>
        <w:tab/>
      </w:r>
      <w:r w:rsidRPr="00340863">
        <w:rPr>
          <w:rFonts w:ascii="Arial" w:hAnsi="Arial" w:cs="Arial"/>
          <w:b/>
          <w:bCs/>
          <w:color w:val="000000"/>
          <w:sz w:val="22"/>
          <w:szCs w:val="22"/>
        </w:rPr>
        <w:t>OFFENDER REGISTRATION FOR KIDNAPPING OFFENSE THAT QUALIFIES FOR DEFERRED DISPOSITION:</w:t>
      </w:r>
      <w:r w:rsidRPr="00340863">
        <w:rPr>
          <w:rFonts w:ascii="Arial" w:hAnsi="Arial" w:cs="Arial"/>
          <w:sz w:val="22"/>
          <w:szCs w:val="22"/>
        </w:rPr>
        <w:t xml:space="preserve"> This crime involves a kidnapping offense involving a non-adult and meets the requirements of RCW 9A.44.130 for registration:</w:t>
      </w:r>
    </w:p>
    <w:p w14:paraId="2F8DA804" w14:textId="77777777" w:rsidR="00D41EA4" w:rsidRPr="00340863" w:rsidRDefault="0028662B" w:rsidP="00A8307E">
      <w:pPr>
        <w:ind w:left="1440" w:hanging="720"/>
        <w:rPr>
          <w:rFonts w:ascii="Arial" w:hAnsi="Arial" w:cs="Arial"/>
          <w:i/>
          <w:iCs/>
          <w:spacing w:val="-2"/>
          <w:sz w:val="22"/>
          <w:szCs w:val="22"/>
          <w:lang w:val="es-US"/>
        </w:rPr>
      </w:pPr>
      <w:r w:rsidRPr="00340863">
        <w:rPr>
          <w:rFonts w:ascii="Arial" w:hAnsi="Arial" w:cs="Arial"/>
          <w:i/>
          <w:iCs/>
          <w:color w:val="000000"/>
          <w:sz w:val="22"/>
          <w:szCs w:val="22"/>
        </w:rPr>
        <w:tab/>
      </w:r>
      <w:r w:rsidRPr="00340863">
        <w:rPr>
          <w:rFonts w:ascii="Arial" w:hAnsi="Arial" w:cs="Arial"/>
          <w:b/>
          <w:bCs/>
          <w:i/>
          <w:iCs/>
          <w:color w:val="000000"/>
          <w:sz w:val="22"/>
          <w:szCs w:val="22"/>
          <w:lang w:val="es-US"/>
        </w:rPr>
        <w:t>REGISTRO DEL DELINCUENTE POR UN DELITO DE SECUESTRO QUE SEA ELEGIBLE PARA DISPOSICIÓN DIFERIDA:</w:t>
      </w:r>
      <w:r w:rsidRPr="00340863">
        <w:rPr>
          <w:rFonts w:ascii="Arial" w:hAnsi="Arial" w:cs="Arial"/>
          <w:sz w:val="22"/>
          <w:szCs w:val="22"/>
          <w:lang w:val="es-US"/>
        </w:rPr>
        <w:t xml:space="preserve"> </w:t>
      </w:r>
      <w:r w:rsidRPr="00340863">
        <w:rPr>
          <w:rFonts w:ascii="Arial" w:hAnsi="Arial" w:cs="Arial"/>
          <w:i/>
          <w:iCs/>
          <w:sz w:val="22"/>
          <w:szCs w:val="22"/>
          <w:lang w:val="es-US"/>
        </w:rPr>
        <w:t>Este delito implica un delito de secuestro que implica a una persona que no es adulta y cumple con los requisitos de RCW 9A.44.130 para su registro:</w:t>
      </w:r>
    </w:p>
    <w:p w14:paraId="68738149" w14:textId="77777777" w:rsidR="00357A6F" w:rsidRPr="00340863" w:rsidRDefault="00D41EA4" w:rsidP="000D60C2">
      <w:pPr>
        <w:spacing w:before="120"/>
        <w:ind w:left="1440"/>
        <w:rPr>
          <w:rFonts w:ascii="Arial" w:hAnsi="Arial" w:cs="Arial"/>
          <w:spacing w:val="-2"/>
          <w:sz w:val="22"/>
          <w:szCs w:val="22"/>
        </w:rPr>
      </w:pPr>
      <w:r w:rsidRPr="00340863">
        <w:rPr>
          <w:rFonts w:ascii="Arial" w:hAnsi="Arial" w:cs="Arial"/>
          <w:sz w:val="22"/>
          <w:szCs w:val="22"/>
        </w:rPr>
        <w:lastRenderedPageBreak/>
        <w:t>(</w:t>
      </w:r>
      <w:proofErr w:type="spellStart"/>
      <w:r w:rsidRPr="00340863">
        <w:rPr>
          <w:rFonts w:ascii="Arial" w:hAnsi="Arial" w:cs="Arial"/>
          <w:sz w:val="22"/>
          <w:szCs w:val="22"/>
        </w:rPr>
        <w:t>i</w:t>
      </w:r>
      <w:proofErr w:type="spellEnd"/>
      <w:r w:rsidRPr="00340863">
        <w:rPr>
          <w:rFonts w:ascii="Arial" w:hAnsi="Arial" w:cs="Arial"/>
          <w:sz w:val="22"/>
          <w:szCs w:val="22"/>
        </w:rPr>
        <w:t>) An attempt, solicitation, or conspiracy to commit Kidnapping in the Second Degree as defined in RCW Title 9A.40, where the victim is a minor and the juvenile is not the minor’s parent; or,</w:t>
      </w:r>
    </w:p>
    <w:p w14:paraId="3233B393" w14:textId="77777777" w:rsidR="00D41EA4" w:rsidRPr="00340863" w:rsidRDefault="0028662B" w:rsidP="00A8307E">
      <w:pPr>
        <w:ind w:left="1440"/>
        <w:rPr>
          <w:rFonts w:ascii="Arial" w:hAnsi="Arial" w:cs="Arial"/>
          <w:i/>
          <w:iCs/>
          <w:spacing w:val="-2"/>
          <w:sz w:val="22"/>
          <w:szCs w:val="22"/>
          <w:lang w:val="es-US"/>
        </w:rPr>
      </w:pPr>
      <w:r w:rsidRPr="00340863">
        <w:rPr>
          <w:rFonts w:ascii="Arial" w:hAnsi="Arial" w:cs="Arial"/>
          <w:i/>
          <w:iCs/>
          <w:sz w:val="22"/>
          <w:szCs w:val="22"/>
        </w:rPr>
        <w:t xml:space="preserve">    </w:t>
      </w:r>
      <w:r w:rsidRPr="00340863">
        <w:rPr>
          <w:rFonts w:ascii="Arial" w:hAnsi="Arial" w:cs="Arial"/>
          <w:i/>
          <w:iCs/>
          <w:sz w:val="22"/>
          <w:szCs w:val="22"/>
          <w:lang w:val="es-US"/>
        </w:rPr>
        <w:t>Una tentativa, petición o conspiración para cometer secuestro en segundo grado, conforme a la definición del título 9A.40 del RCW, cuando la víctima sea menor de edad y el menor acusado no sea el padre o la madre del menor; o,</w:t>
      </w:r>
    </w:p>
    <w:p w14:paraId="047CD104" w14:textId="77777777" w:rsidR="00357A6F" w:rsidRPr="00340863" w:rsidRDefault="00D41EA4" w:rsidP="000D60C2">
      <w:pPr>
        <w:spacing w:before="120"/>
        <w:ind w:left="1440"/>
        <w:rPr>
          <w:rFonts w:ascii="Arial" w:hAnsi="Arial" w:cs="Arial"/>
          <w:spacing w:val="-2"/>
          <w:sz w:val="22"/>
          <w:szCs w:val="22"/>
        </w:rPr>
      </w:pPr>
      <w:r w:rsidRPr="00340863">
        <w:rPr>
          <w:rFonts w:ascii="Arial" w:hAnsi="Arial" w:cs="Arial"/>
          <w:sz w:val="22"/>
          <w:szCs w:val="22"/>
        </w:rPr>
        <w:t>(ii) Unlawful Imprisonment, as defined in RCW Title 9A.40, where the victim is a minor and the juvenile is not the minor’s parent, or any criminal attempt, solicitation, or conspiracy to commit the same under RCW Title 9A.28.</w:t>
      </w:r>
    </w:p>
    <w:p w14:paraId="436B4C49" w14:textId="77777777" w:rsidR="00D41EA4" w:rsidRPr="00340863" w:rsidRDefault="0028662B" w:rsidP="00A8307E">
      <w:pPr>
        <w:ind w:left="1440"/>
        <w:rPr>
          <w:rFonts w:ascii="Arial" w:hAnsi="Arial" w:cs="Arial"/>
          <w:i/>
          <w:iCs/>
          <w:spacing w:val="-2"/>
          <w:sz w:val="22"/>
          <w:szCs w:val="22"/>
          <w:lang w:val="es-US"/>
        </w:rPr>
      </w:pPr>
      <w:r w:rsidRPr="00340863">
        <w:rPr>
          <w:rFonts w:ascii="Arial" w:hAnsi="Arial" w:cs="Arial"/>
          <w:i/>
          <w:iCs/>
          <w:sz w:val="22"/>
          <w:szCs w:val="22"/>
        </w:rPr>
        <w:t xml:space="preserve">     </w:t>
      </w:r>
      <w:r w:rsidRPr="00340863">
        <w:rPr>
          <w:rFonts w:ascii="Arial" w:hAnsi="Arial" w:cs="Arial"/>
          <w:i/>
          <w:iCs/>
          <w:sz w:val="22"/>
          <w:szCs w:val="22"/>
          <w:lang w:val="es-US"/>
        </w:rPr>
        <w:t>Privación ilegal de la libertad, según la definición de RCW 9A.40, cuando la víctima sea menor de edad y el menor acusado no sea el padre o la madre del menor, así como cualquier tentativa, petición o conspiración para cometer dicho delito conforme al título 9A.28 del RCW.</w:t>
      </w:r>
    </w:p>
    <w:p w14:paraId="065A7174" w14:textId="77777777" w:rsidR="00357A6F" w:rsidRPr="00340863" w:rsidRDefault="000E6158" w:rsidP="000D60C2">
      <w:pPr>
        <w:spacing w:before="120"/>
        <w:ind w:left="1440"/>
        <w:rPr>
          <w:rFonts w:ascii="Arial" w:hAnsi="Arial" w:cs="Arial"/>
          <w:spacing w:val="-2"/>
          <w:sz w:val="22"/>
          <w:szCs w:val="22"/>
        </w:rPr>
      </w:pPr>
      <w:r w:rsidRPr="00340863">
        <w:rPr>
          <w:rFonts w:ascii="Arial" w:hAnsi="Arial" w:cs="Arial"/>
          <w:sz w:val="22"/>
          <w:szCs w:val="22"/>
        </w:rPr>
        <w:t xml:space="preserve">The specific registration requirements </w:t>
      </w:r>
      <w:proofErr w:type="gramStart"/>
      <w:r w:rsidRPr="00340863">
        <w:rPr>
          <w:rFonts w:ascii="Arial" w:hAnsi="Arial" w:cs="Arial"/>
          <w:sz w:val="22"/>
          <w:szCs w:val="22"/>
        </w:rPr>
        <w:t>are located in</w:t>
      </w:r>
      <w:proofErr w:type="gramEnd"/>
      <w:r w:rsidRPr="00340863">
        <w:rPr>
          <w:rFonts w:ascii="Arial" w:hAnsi="Arial" w:cs="Arial"/>
          <w:sz w:val="22"/>
          <w:szCs w:val="22"/>
        </w:rPr>
        <w:t xml:space="preserve"> the “Offender Registration” Attachment.</w:t>
      </w:r>
    </w:p>
    <w:p w14:paraId="56BF15F4" w14:textId="77777777" w:rsidR="00AF2C19" w:rsidRPr="00340863" w:rsidRDefault="00357A6F" w:rsidP="00A8307E">
      <w:pPr>
        <w:ind w:left="1440"/>
        <w:rPr>
          <w:rFonts w:ascii="Arial" w:hAnsi="Arial" w:cs="Arial"/>
          <w:i/>
          <w:iCs/>
          <w:spacing w:val="-2"/>
          <w:sz w:val="22"/>
          <w:szCs w:val="22"/>
          <w:lang w:val="es-US"/>
        </w:rPr>
      </w:pPr>
      <w:r w:rsidRPr="00340863">
        <w:rPr>
          <w:rFonts w:ascii="Arial" w:hAnsi="Arial" w:cs="Arial"/>
          <w:i/>
          <w:iCs/>
          <w:sz w:val="22"/>
          <w:szCs w:val="22"/>
          <w:lang w:val="es-US"/>
        </w:rPr>
        <w:t>Los requisitos específicos para el registro se encuentran en el anexo "Registro de delincuentes".</w:t>
      </w:r>
    </w:p>
    <w:p w14:paraId="7BBA0EEC" w14:textId="77777777" w:rsidR="00357A6F" w:rsidRPr="00340863" w:rsidRDefault="00AF2C19" w:rsidP="000D60C2">
      <w:pPr>
        <w:spacing w:before="120"/>
        <w:ind w:left="1440" w:hanging="720"/>
        <w:rPr>
          <w:rFonts w:ascii="Arial" w:hAnsi="Arial" w:cs="Arial"/>
          <w:color w:val="000000"/>
          <w:sz w:val="22"/>
          <w:szCs w:val="22"/>
        </w:rPr>
      </w:pPr>
      <w:r w:rsidRPr="00340863">
        <w:rPr>
          <w:rFonts w:ascii="Arial" w:hAnsi="Arial" w:cs="Arial"/>
          <w:color w:val="000000"/>
          <w:sz w:val="22"/>
          <w:szCs w:val="22"/>
        </w:rPr>
        <w:t>(c)</w:t>
      </w:r>
      <w:r w:rsidRPr="00340863">
        <w:rPr>
          <w:rFonts w:ascii="Arial" w:hAnsi="Arial" w:cs="Arial"/>
          <w:color w:val="000000"/>
          <w:sz w:val="22"/>
          <w:szCs w:val="22"/>
        </w:rPr>
        <w:tab/>
      </w:r>
      <w:r w:rsidRPr="00340863">
        <w:rPr>
          <w:rFonts w:ascii="Arial" w:hAnsi="Arial" w:cs="Arial"/>
          <w:b/>
          <w:bCs/>
          <w:color w:val="000000"/>
          <w:sz w:val="22"/>
          <w:szCs w:val="22"/>
        </w:rPr>
        <w:t>DNA TESTING</w:t>
      </w:r>
      <w:r w:rsidRPr="00340863">
        <w:rPr>
          <w:rFonts w:ascii="Arial" w:hAnsi="Arial" w:cs="Arial"/>
          <w:color w:val="000000"/>
          <w:sz w:val="22"/>
          <w:szCs w:val="22"/>
        </w:rPr>
        <w:t>: Pursuant to RCW 43.43.754, I have been informed that if the court finds me guilty of a felony, or an offense which requires kidnapping offender registration [Attempted Second Degree Kidnapping, Unlawful Imprisonment, or any anticipatory form of those crimes], or any of the following offenses: Stalking, Harassment, Assault in the Fourth Degree with Sexual Motivation, Custodial Sexual Misconduct in the Second Degree, Failure to Register as a Sex or Kidnapping Offender, Patronizing a Prostitute, Indecent Exposure, or Violation of a Sexual Assault Protection Order, I will be required to have a biological sample collected for purposes of DNA identification analysis. This paragraph does not apply if it is established that the Washington State Patrol crime laboratory already has a sample from me for a qualifying offense.</w:t>
      </w:r>
    </w:p>
    <w:p w14:paraId="2BDB7968" w14:textId="77777777" w:rsidR="007E16A7" w:rsidRPr="00340863" w:rsidRDefault="00680D91" w:rsidP="00A8307E">
      <w:pPr>
        <w:ind w:left="1440" w:hanging="720"/>
        <w:rPr>
          <w:rFonts w:ascii="Arial" w:hAnsi="Arial" w:cs="Arial"/>
          <w:i/>
          <w:iCs/>
          <w:color w:val="000000"/>
          <w:sz w:val="22"/>
          <w:szCs w:val="22"/>
          <w:lang w:val="es-US"/>
        </w:rPr>
      </w:pPr>
      <w:r w:rsidRPr="00340863">
        <w:rPr>
          <w:rFonts w:ascii="Arial" w:hAnsi="Arial" w:cs="Arial"/>
          <w:i/>
          <w:iCs/>
          <w:color w:val="000000"/>
          <w:sz w:val="22"/>
          <w:szCs w:val="22"/>
        </w:rPr>
        <w:tab/>
      </w:r>
      <w:r w:rsidRPr="00340863">
        <w:rPr>
          <w:rFonts w:ascii="Arial" w:hAnsi="Arial" w:cs="Arial"/>
          <w:b/>
          <w:bCs/>
          <w:i/>
          <w:iCs/>
          <w:color w:val="000000"/>
          <w:sz w:val="22"/>
          <w:szCs w:val="22"/>
          <w:lang w:val="es-US"/>
        </w:rPr>
        <w:t>PRUEBAS DE ADN:</w:t>
      </w:r>
      <w:r w:rsidRPr="00340863">
        <w:rPr>
          <w:rFonts w:ascii="Arial" w:hAnsi="Arial" w:cs="Arial"/>
          <w:i/>
          <w:iCs/>
          <w:color w:val="000000"/>
          <w:sz w:val="22"/>
          <w:szCs w:val="22"/>
          <w:lang w:val="es-US"/>
        </w:rPr>
        <w:t xml:space="preserve"> En los términos de RCW 43.43.754, se me ha informado que si el tribunal me declara culpable de un delito grave, o de un delito que exija el registro como delincuente por secuestro [tentativa de secuestro en segundo grado, privación ilegal de la libertad o cualquier forma anticipatoria de esos delitos], o cualquiera de los siguientes delitos: Acecho, acoso, agresión en cuarto grado con motivo sexual, actos sexuales ilícitos con custodia en segundo grado, omisión de registrarse como delincuente sexual o secuestrador, acoso, servicios de prostitución, exposición indecente o infracción de una orden de protección por agresión sexual, tendré la obligación de permitir que se me tome una muestra biológica para fines de análisis de identificación por ADN. Este párrafo no será aplicable si se establece que el laboratorio penal de la Patrulla Estatal de Washington ya tiene una muestra de mi persona por un delito calificado.</w:t>
      </w:r>
    </w:p>
    <w:p w14:paraId="1DCD666C" w14:textId="77777777" w:rsidR="00357A6F" w:rsidRPr="00340863" w:rsidRDefault="009762FF" w:rsidP="000D60C2">
      <w:pPr>
        <w:tabs>
          <w:tab w:val="left" w:pos="1440"/>
        </w:tabs>
        <w:spacing w:before="120"/>
        <w:ind w:left="1440" w:hanging="720"/>
        <w:rPr>
          <w:rFonts w:ascii="Arial" w:hAnsi="Arial" w:cs="Arial"/>
          <w:color w:val="000000"/>
          <w:sz w:val="22"/>
          <w:szCs w:val="22"/>
        </w:rPr>
      </w:pPr>
      <w:r w:rsidRPr="00340863">
        <w:rPr>
          <w:rFonts w:ascii="Arial" w:hAnsi="Arial" w:cs="Arial"/>
          <w:color w:val="000000"/>
          <w:sz w:val="22"/>
          <w:szCs w:val="22"/>
        </w:rPr>
        <w:t>(d)</w:t>
      </w:r>
      <w:r w:rsidRPr="00340863">
        <w:rPr>
          <w:rFonts w:ascii="Arial" w:hAnsi="Arial" w:cs="Arial"/>
          <w:color w:val="000000"/>
          <w:sz w:val="22"/>
          <w:szCs w:val="22"/>
        </w:rPr>
        <w:tab/>
      </w:r>
      <w:r w:rsidRPr="0074465B">
        <w:rPr>
          <w:rFonts w:ascii="Arial" w:hAnsi="Arial" w:cs="Arial"/>
          <w:b/>
          <w:bCs/>
          <w:color w:val="000000"/>
          <w:sz w:val="22"/>
          <w:szCs w:val="22"/>
        </w:rPr>
        <w:t>SCHOOL NOTIFICATION:</w:t>
      </w:r>
      <w:r w:rsidRPr="00340863">
        <w:rPr>
          <w:rFonts w:ascii="Arial" w:hAnsi="Arial" w:cs="Arial"/>
          <w:color w:val="000000"/>
          <w:sz w:val="22"/>
          <w:szCs w:val="22"/>
        </w:rPr>
        <w:t xml:space="preserve"> I understand that if 1 or more of the offenses for which I am pleading guilty is an offense under chapter 9.41 RCW (firearms/weapons) or unlawful possession or delivery, or both, of a controlled substance in violation of chapter 69.50 RCW, then following my adjudication of guilt, the court will provide written notification of the adjudication to any school in which I was enrolled prior to adjudication, or in which I express an intent to enroll </w:t>
      </w:r>
      <w:r w:rsidRPr="00340863">
        <w:rPr>
          <w:rFonts w:ascii="Arial" w:hAnsi="Arial" w:cs="Arial"/>
          <w:color w:val="000000"/>
          <w:sz w:val="22"/>
          <w:szCs w:val="22"/>
        </w:rPr>
        <w:lastRenderedPageBreak/>
        <w:t>following adjudication, unless: (1) I have already received a high school diploma or its equivalent; or, (2) I am over the age of 18 and my enrollment information cannot be obtained or I assert no intention of enrolling in any educational program.</w:t>
      </w:r>
    </w:p>
    <w:p w14:paraId="6BDEF654" w14:textId="77777777" w:rsidR="007E16A7" w:rsidRPr="00340863" w:rsidRDefault="00680D91" w:rsidP="00A8307E">
      <w:pPr>
        <w:tabs>
          <w:tab w:val="left" w:pos="1440"/>
        </w:tabs>
        <w:ind w:left="1440" w:hanging="720"/>
        <w:rPr>
          <w:rFonts w:ascii="Arial" w:hAnsi="Arial" w:cs="Arial"/>
          <w:i/>
          <w:iCs/>
          <w:strike/>
          <w:sz w:val="22"/>
          <w:szCs w:val="22"/>
          <w:lang w:val="es-US"/>
        </w:rPr>
      </w:pPr>
      <w:r w:rsidRPr="00340863">
        <w:rPr>
          <w:rFonts w:ascii="Arial" w:hAnsi="Arial" w:cs="Arial"/>
          <w:i/>
          <w:iCs/>
          <w:color w:val="000000"/>
          <w:sz w:val="22"/>
          <w:szCs w:val="22"/>
        </w:rPr>
        <w:tab/>
      </w:r>
      <w:r w:rsidRPr="0074465B">
        <w:rPr>
          <w:rFonts w:ascii="Arial" w:hAnsi="Arial" w:cs="Arial"/>
          <w:b/>
          <w:bCs/>
          <w:i/>
          <w:iCs/>
          <w:color w:val="000000"/>
          <w:sz w:val="22"/>
          <w:szCs w:val="22"/>
          <w:lang w:val="es-US"/>
        </w:rPr>
        <w:t>NOTIFICACIÓN A LA ESCUELA:</w:t>
      </w:r>
      <w:r w:rsidRPr="00340863">
        <w:rPr>
          <w:rFonts w:ascii="Arial" w:hAnsi="Arial" w:cs="Arial"/>
          <w:i/>
          <w:iCs/>
          <w:color w:val="000000"/>
          <w:sz w:val="22"/>
          <w:szCs w:val="22"/>
          <w:lang w:val="es-US"/>
        </w:rPr>
        <w:t xml:space="preserve"> Entiendo que si 1 o más de los delitos de los que me declaro culpable es un delito conforme al capítulo 9.41 del RCW (armas de fuego/armas) o por posesión o distribución ilegal, o ambas cosas, de una sustancia controlada que infrinja el capítulo 69.50 del RCW, después de mi adjudicación de culpa el tribunal notificará por escrito sobre la adjudicación a todas las escuelas en las que yo estuviera inscrito antes de la adjudicación, o a las que haya expresado mi intención de inscribirme después de la adjudicación, a menos que: (1) Haya recibido un diploma de educación secundaria o su equivalente; o (2) tenga más de 18 años de edad y no sea posible obtener información sobre mi inscripción o yo no exprese intención de inscribirme en ningún programa educativo.</w:t>
      </w:r>
    </w:p>
    <w:p w14:paraId="639CDE16" w14:textId="77777777" w:rsidR="00357A6F" w:rsidRPr="00340863" w:rsidRDefault="00330471" w:rsidP="000D60C2">
      <w:pPr>
        <w:spacing w:before="120"/>
        <w:ind w:left="1526" w:hanging="720"/>
        <w:rPr>
          <w:rFonts w:ascii="Arial" w:hAnsi="Arial" w:cs="Arial"/>
          <w:spacing w:val="-2"/>
          <w:sz w:val="22"/>
          <w:szCs w:val="22"/>
          <w:lang w:val="es-US"/>
        </w:rPr>
      </w:pPr>
      <w:r w:rsidRPr="00340863">
        <w:rPr>
          <w:rFonts w:ascii="Arial" w:hAnsi="Arial" w:cs="Arial"/>
          <w:color w:val="000000"/>
          <w:sz w:val="22"/>
          <w:szCs w:val="22"/>
        </w:rPr>
        <w:t>(e)</w:t>
      </w:r>
      <w:r w:rsidRPr="00340863">
        <w:rPr>
          <w:rFonts w:ascii="Arial" w:hAnsi="Arial" w:cs="Arial"/>
          <w:color w:val="000000"/>
          <w:sz w:val="22"/>
          <w:szCs w:val="22"/>
        </w:rPr>
        <w:tab/>
      </w:r>
      <w:r w:rsidRPr="0074465B">
        <w:rPr>
          <w:rFonts w:ascii="Arial" w:hAnsi="Arial" w:cs="Arial"/>
          <w:b/>
          <w:bCs/>
          <w:color w:val="000000"/>
          <w:sz w:val="22"/>
          <w:szCs w:val="22"/>
        </w:rPr>
        <w:t xml:space="preserve">RIGHT TO POSSESS FIREARMS: [JUDGE MUST READ THE FOLLOWING TO THE OFFENDER]: </w:t>
      </w:r>
      <w:r w:rsidRPr="00340863">
        <w:rPr>
          <w:rFonts w:ascii="Arial" w:hAnsi="Arial" w:cs="Arial"/>
          <w:color w:val="000000"/>
          <w:sz w:val="22"/>
          <w:szCs w:val="22"/>
        </w:rPr>
        <w:t>I have been informed that if the court finds me guilty of any offense classified as</w:t>
      </w:r>
      <w:r w:rsidRPr="00340863">
        <w:rPr>
          <w:rFonts w:ascii="Arial" w:hAnsi="Arial" w:cs="Arial"/>
          <w:sz w:val="22"/>
          <w:szCs w:val="22"/>
        </w:rPr>
        <w:t xml:space="preserve">: (1) a felony; or, (2) one or more of the following crimes committed by one family or household member against another, </w:t>
      </w:r>
      <w:r w:rsidRPr="00340863">
        <w:rPr>
          <w:rFonts w:ascii="Arial" w:hAnsi="Arial" w:cs="Arial"/>
          <w:color w:val="000000"/>
          <w:sz w:val="22"/>
          <w:szCs w:val="22"/>
        </w:rPr>
        <w:t>or by one intimate partner against another</w:t>
      </w:r>
      <w:r w:rsidRPr="00340863">
        <w:rPr>
          <w:rFonts w:ascii="Arial"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(3) Harassment committed by one family or household member against another </w:t>
      </w:r>
      <w:r w:rsidRPr="00340863">
        <w:rPr>
          <w:rFonts w:ascii="Arial" w:hAnsi="Arial" w:cs="Arial"/>
          <w:color w:val="000000"/>
          <w:sz w:val="22"/>
          <w:szCs w:val="22"/>
        </w:rPr>
        <w:t>or by one intimate partner against another, as those terms are defined by the status if effect at the time the crime is committed;</w:t>
      </w:r>
      <w:r w:rsidRPr="00340863">
        <w:rPr>
          <w:rFonts w:ascii="Arial"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340863">
        <w:rPr>
          <w:rFonts w:ascii="Arial" w:hAnsi="Arial" w:cs="Arial"/>
          <w:sz w:val="22"/>
          <w:szCs w:val="22"/>
        </w:rPr>
        <w:t>i</w:t>
      </w:r>
      <w:proofErr w:type="spellEnd"/>
      <w:r w:rsidRPr="00340863">
        <w:rPr>
          <w:rFonts w:ascii="Arial" w:hAnsi="Arial" w:cs="Arial"/>
          <w:sz w:val="22"/>
          <w:szCs w:val="22"/>
        </w:rPr>
        <w:t>),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or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Pr="00340863">
        <w:rPr>
          <w:rFonts w:ascii="Arial" w:hAnsi="Arial" w:cs="Arial"/>
          <w:color w:val="000000"/>
          <w:sz w:val="22"/>
          <w:szCs w:val="22"/>
        </w:rPr>
        <w:t xml:space="preserve"> I may not possess, own, or have under my control any firearm, and under federal law any firearm or ammunition, unless my right to do so has been restored by the court in which I am adjudicated, or the superior court in Washington state where I live, and by a federal court if required. </w:t>
      </w:r>
      <w:proofErr w:type="spellStart"/>
      <w:r w:rsidRPr="00340863">
        <w:rPr>
          <w:rFonts w:ascii="Arial" w:hAnsi="Arial" w:cs="Arial"/>
          <w:sz w:val="22"/>
          <w:szCs w:val="22"/>
          <w:lang w:val="es-US"/>
        </w:rPr>
        <w:t>Title</w:t>
      </w:r>
      <w:proofErr w:type="spellEnd"/>
      <w:r w:rsidRPr="00340863">
        <w:rPr>
          <w:rFonts w:ascii="Arial" w:hAnsi="Arial" w:cs="Arial"/>
          <w:sz w:val="22"/>
          <w:szCs w:val="22"/>
          <w:lang w:val="es-US"/>
        </w:rPr>
        <w:t xml:space="preserve"> RCW 9.41.</w:t>
      </w:r>
    </w:p>
    <w:p w14:paraId="1400EFA6" w14:textId="77777777" w:rsidR="007E16A7" w:rsidRPr="00340863" w:rsidRDefault="00680D91" w:rsidP="00A8307E">
      <w:pPr>
        <w:ind w:left="1526" w:hanging="720"/>
        <w:rPr>
          <w:rFonts w:ascii="Arial" w:hAnsi="Arial" w:cs="Arial"/>
          <w:i/>
          <w:iCs/>
          <w:color w:val="000000"/>
          <w:sz w:val="22"/>
          <w:szCs w:val="22"/>
        </w:rPr>
      </w:pPr>
      <w:r w:rsidRPr="00340863">
        <w:rPr>
          <w:rFonts w:ascii="Arial" w:hAnsi="Arial" w:cs="Arial"/>
          <w:i/>
          <w:iCs/>
          <w:color w:val="000000"/>
          <w:sz w:val="22"/>
          <w:szCs w:val="22"/>
          <w:lang w:val="es-US"/>
        </w:rPr>
        <w:tab/>
      </w:r>
      <w:r w:rsidRPr="0074465B">
        <w:rPr>
          <w:rFonts w:ascii="Arial" w:hAnsi="Arial" w:cs="Arial"/>
          <w:b/>
          <w:bCs/>
          <w:i/>
          <w:iCs/>
          <w:color w:val="000000"/>
          <w:sz w:val="22"/>
          <w:szCs w:val="22"/>
          <w:lang w:val="es-US"/>
        </w:rPr>
        <w:t>DERECHO A POSEER ARMAS DE FUEGO: [EL JUEZ DEBE LEERLE LO SIGUIENTE AL DELINCUENTE]:</w:t>
      </w:r>
      <w:r w:rsidRPr="00340863">
        <w:rPr>
          <w:rFonts w:ascii="Arial" w:hAnsi="Arial" w:cs="Arial"/>
          <w:i/>
          <w:iCs/>
          <w:color w:val="000000"/>
          <w:sz w:val="22"/>
          <w:szCs w:val="22"/>
          <w:lang w:val="es-US"/>
        </w:rPr>
        <w:t xml:space="preserve"> Se me ha informado que si el tribunal me declara culpable de cualquier delito clasificado como</w:t>
      </w:r>
      <w:r w:rsidRPr="00340863">
        <w:rPr>
          <w:rFonts w:ascii="Arial" w:hAnsi="Arial" w:cs="Arial"/>
          <w:i/>
          <w:iCs/>
          <w:sz w:val="22"/>
          <w:szCs w:val="22"/>
          <w:lang w:val="es-US"/>
        </w:rPr>
        <w:t xml:space="preserve">: (1) un delito grave; o (2) uno o más de los siguientes delitos cometidos por un miembro de la familia o del hogar en contra de otro, </w:t>
      </w:r>
      <w:r w:rsidRPr="00340863">
        <w:rPr>
          <w:rFonts w:ascii="Arial" w:hAnsi="Arial" w:cs="Arial"/>
          <w:i/>
          <w:iCs/>
          <w:color w:val="000000"/>
          <w:sz w:val="22"/>
          <w:szCs w:val="22"/>
          <w:lang w:val="es-US"/>
        </w:rPr>
        <w:t>o por un miembro de una pareja íntima en contra del otro</w:t>
      </w:r>
      <w:r w:rsidRPr="00340863">
        <w:rPr>
          <w:rFonts w:ascii="Arial" w:hAnsi="Arial" w:cs="Arial"/>
          <w:i/>
          <w:iCs/>
          <w:sz w:val="22"/>
          <w:szCs w:val="22"/>
          <w:lang w:val="es-US"/>
        </w:rPr>
        <w:t xml:space="preserve">: Agresión en cuarto grado, coacción, acecho, imprudencia temeraria, allanamiento criminal en primer grado, incumplimiento de las disposiciones de </w:t>
      </w:r>
      <w:r w:rsidRPr="00340863">
        <w:rPr>
          <w:rFonts w:ascii="Arial" w:hAnsi="Arial" w:cs="Arial"/>
          <w:i/>
          <w:iCs/>
          <w:sz w:val="22"/>
          <w:szCs w:val="22"/>
          <w:lang w:val="es-US"/>
        </w:rPr>
        <w:lastRenderedPageBreak/>
        <w:t xml:space="preserve">una orden de protección o una orden de prohibición de contacto que restrinja a la persona o le prohíba visitar una residencia; (3) acoso cometido por un miembro de la familia o del hogar en contra de otro, </w:t>
      </w:r>
      <w:r w:rsidRPr="00340863">
        <w:rPr>
          <w:rFonts w:ascii="Arial" w:hAnsi="Arial" w:cs="Arial"/>
          <w:i/>
          <w:iCs/>
          <w:color w:val="000000"/>
          <w:sz w:val="22"/>
          <w:szCs w:val="22"/>
          <w:lang w:val="es-US"/>
        </w:rPr>
        <w:t>o por un miembro de una pareja íntima en contra del otro, según la definición de esos términos y tomando en cuenta el estatus en el momento de la comisión del delito;</w:t>
      </w:r>
      <w:r w:rsidRPr="00340863">
        <w:rPr>
          <w:rFonts w:ascii="Arial" w:hAnsi="Arial" w:cs="Arial"/>
          <w:i/>
          <w:iCs/>
          <w:sz w:val="22"/>
          <w:szCs w:val="22"/>
          <w:lang w:val="es-US"/>
        </w:rPr>
        <w:t xml:space="preserve"> (4) los siguientes delitos menores o delitos menores graves no mencionados antes, que se hayan cometido el 23 de julio de 2023 o después: Violencia doméstica (RCW 10.99.020), Acecho, Acecho cibernético, Acoso cibernético, excepto cuando se comete exclusivamente en los términos del elemento establecido en RCW 9A.90.120(1)(a)(i), Acoso, Apuntar o disparar un arma de fuego (RCW 9.41.230), Portación o manipulación ilegal de un arma de fuego (RCW 9.41.270), Crueldad contra animales en segundo grado, cometida en los términos de RCW 16.52.207(1), cualquier “delito previo” conforme a la definición de RCW 46.61.5055(14) si se cometió en los siete años previos o posteriores a una condena por cualquier otro delito previo conforme a RCW 46.61.5055; o (5) una infracción de las disposiciones de una orden de entrega y prohibición de armas, una orden de protección por riesgo extremo o las disposiciones de cualquier orden de protección u orden de prohibición de contacto que restrinja a la persona o que la excluya de una residencia, cometidos el 23 de julio de 2023 o después,</w:t>
      </w:r>
      <w:r w:rsidRPr="00340863">
        <w:rPr>
          <w:rFonts w:ascii="Arial" w:hAnsi="Arial" w:cs="Arial"/>
          <w:i/>
          <w:iCs/>
          <w:color w:val="000000"/>
          <w:sz w:val="22"/>
          <w:szCs w:val="22"/>
          <w:lang w:val="es-US"/>
        </w:rPr>
        <w:t xml:space="preserve"> No puedo poseer, tener ni estar en control de ninguna arma de fuego y, conforme a las leyes federales, de ninguna arma de fuego o munición, a menos que mi derecho a hacerlo haya sido restablecido por el tribunal en el que fui adjudicado, o por el tribunal superior del estado de Washington en donde resido, y por un tribunal federal, si es necesario. </w:t>
      </w:r>
      <w:r w:rsidRPr="00340863">
        <w:rPr>
          <w:rFonts w:ascii="Arial" w:hAnsi="Arial" w:cs="Arial"/>
          <w:i/>
          <w:iCs/>
          <w:sz w:val="22"/>
          <w:szCs w:val="22"/>
          <w:lang w:val="es-US"/>
        </w:rPr>
        <w:t>Título 9.41 del RCW.</w:t>
      </w:r>
    </w:p>
    <w:p w14:paraId="02F67E3D" w14:textId="77777777" w:rsidR="007E16A7" w:rsidRPr="00340863" w:rsidRDefault="007E16A7" w:rsidP="000D60C2">
      <w:pPr>
        <w:numPr>
          <w:ilvl w:val="0"/>
          <w:numId w:val="20"/>
        </w:numPr>
        <w:ind w:left="1440" w:hanging="720"/>
        <w:rPr>
          <w:rFonts w:ascii="Arial" w:hAnsi="Arial" w:cs="Arial"/>
          <w:sz w:val="22"/>
          <w:szCs w:val="22"/>
          <w:lang w:val="es-US"/>
        </w:rPr>
      </w:pPr>
      <w:r w:rsidRPr="0074465B">
        <w:rPr>
          <w:rFonts w:ascii="Arial" w:hAnsi="Arial" w:cs="Arial"/>
          <w:b/>
          <w:bCs/>
          <w:caps/>
          <w:color w:val="000000"/>
          <w:sz w:val="22"/>
          <w:szCs w:val="22"/>
        </w:rPr>
        <w:t>Unlawful Possession of a Firearm in the 1</w:t>
      </w:r>
      <w:r w:rsidRPr="0074465B">
        <w:rPr>
          <w:rFonts w:ascii="Arial" w:hAnsi="Arial" w:cs="Arial"/>
          <w:b/>
          <w:bCs/>
          <w:caps/>
          <w:color w:val="000000"/>
          <w:sz w:val="22"/>
          <w:szCs w:val="22"/>
          <w:vertAlign w:val="superscript"/>
        </w:rPr>
        <w:t>st</w:t>
      </w:r>
      <w:r w:rsidRPr="0074465B">
        <w:rPr>
          <w:rFonts w:ascii="Arial" w:hAnsi="Arial" w:cs="Arial"/>
          <w:b/>
          <w:bCs/>
          <w:caps/>
          <w:color w:val="000000"/>
          <w:sz w:val="22"/>
          <w:szCs w:val="22"/>
        </w:rPr>
        <w:t xml:space="preserve"> or 2</w:t>
      </w:r>
      <w:r w:rsidRPr="0074465B">
        <w:rPr>
          <w:rFonts w:ascii="Arial" w:hAnsi="Arial" w:cs="Arial"/>
          <w:b/>
          <w:bCs/>
          <w:caps/>
          <w:color w:val="000000"/>
          <w:sz w:val="22"/>
          <w:szCs w:val="22"/>
          <w:vertAlign w:val="superscript"/>
        </w:rPr>
        <w:t>nd</w:t>
      </w:r>
      <w:r w:rsidRPr="0074465B">
        <w:rPr>
          <w:rFonts w:ascii="Arial" w:hAnsi="Arial" w:cs="Arial"/>
          <w:b/>
          <w:bCs/>
          <w:caps/>
          <w:color w:val="000000"/>
          <w:sz w:val="22"/>
          <w:szCs w:val="22"/>
        </w:rPr>
        <w:t xml:space="preserve"> Degree:</w:t>
      </w:r>
      <w:r w:rsidRPr="00340863">
        <w:rPr>
          <w:rFonts w:ascii="Arial" w:hAnsi="Arial" w:cs="Arial"/>
          <w:caps/>
          <w:color w:val="000000"/>
          <w:sz w:val="22"/>
          <w:szCs w:val="22"/>
        </w:rPr>
        <w:br/>
      </w:r>
      <w:r w:rsidRPr="00340863">
        <w:rPr>
          <w:rFonts w:ascii="Arial" w:hAnsi="Arial" w:cs="Arial"/>
          <w:sz w:val="22"/>
          <w:szCs w:val="22"/>
        </w:rPr>
        <w:t>I understand that if the court finds me guilty of Unlawful Possession of a Firearm in the 1</w:t>
      </w:r>
      <w:r w:rsidRPr="00340863">
        <w:rPr>
          <w:rFonts w:ascii="Arial" w:hAnsi="Arial" w:cs="Arial"/>
          <w:sz w:val="22"/>
          <w:szCs w:val="22"/>
          <w:vertAlign w:val="superscript"/>
        </w:rPr>
        <w:t>st</w:t>
      </w:r>
      <w:r w:rsidRPr="00340863">
        <w:rPr>
          <w:rFonts w:ascii="Arial" w:hAnsi="Arial" w:cs="Arial"/>
          <w:sz w:val="22"/>
          <w:szCs w:val="22"/>
        </w:rPr>
        <w:t xml:space="preserve"> or 2</w:t>
      </w:r>
      <w:r w:rsidRPr="00340863">
        <w:rPr>
          <w:rFonts w:ascii="Arial" w:hAnsi="Arial" w:cs="Arial"/>
          <w:sz w:val="22"/>
          <w:szCs w:val="22"/>
          <w:vertAlign w:val="superscript"/>
        </w:rPr>
        <w:t>nd</w:t>
      </w:r>
      <w:r w:rsidRPr="00340863">
        <w:rPr>
          <w:rFonts w:ascii="Arial" w:hAnsi="Arial" w:cs="Arial"/>
          <w:sz w:val="22"/>
          <w:szCs w:val="22"/>
        </w:rPr>
        <w:t xml:space="preserve"> degree, I must participate in a “qualifying program” unless there is no such program available or the court makes a written finding based on the juvenile court risk assessment that participation in the program would not be appropriate. A qualifying program means an aggression replacement training program, a functional family therapy program, or another cost-beneficial, evidence or research-based approved program applicable to the juvenile firearm offender population.</w:t>
      </w:r>
      <w:r w:rsidRPr="00340863">
        <w:rPr>
          <w:rFonts w:ascii="Arial" w:hAnsi="Arial" w:cs="Arial"/>
          <w:sz w:val="22"/>
          <w:szCs w:val="22"/>
        </w:rPr>
        <w:br/>
      </w:r>
      <w:r w:rsidRPr="0074465B">
        <w:rPr>
          <w:rFonts w:ascii="Arial" w:hAnsi="Arial" w:cs="Arial"/>
          <w:b/>
          <w:bCs/>
          <w:i/>
          <w:iCs/>
          <w:caps/>
          <w:color w:val="000000"/>
          <w:sz w:val="22"/>
          <w:szCs w:val="22"/>
          <w:lang w:val="es-US"/>
        </w:rPr>
        <w:t>Posesión ilegal de un arma de fuego en 1.</w:t>
      </w:r>
      <w:r w:rsidRPr="0074465B">
        <w:rPr>
          <w:rFonts w:ascii="Arial" w:hAnsi="Arial" w:cs="Arial"/>
          <w:b/>
          <w:bCs/>
          <w:i/>
          <w:iCs/>
          <w:caps/>
          <w:color w:val="000000"/>
          <w:sz w:val="22"/>
          <w:szCs w:val="22"/>
          <w:vertAlign w:val="superscript"/>
          <w:lang w:val="es-US"/>
        </w:rPr>
        <w:t>er</w:t>
      </w:r>
      <w:r w:rsidRPr="0074465B">
        <w:rPr>
          <w:rFonts w:ascii="Arial" w:hAnsi="Arial" w:cs="Arial"/>
          <w:b/>
          <w:bCs/>
          <w:i/>
          <w:iCs/>
          <w:caps/>
          <w:color w:val="000000"/>
          <w:sz w:val="22"/>
          <w:szCs w:val="22"/>
          <w:lang w:val="es-US"/>
        </w:rPr>
        <w:t xml:space="preserve"> o 2.° grado:</w:t>
      </w:r>
      <w:r w:rsidRPr="00340863">
        <w:rPr>
          <w:rFonts w:ascii="Arial" w:hAnsi="Arial" w:cs="Arial"/>
          <w:i/>
          <w:iCs/>
          <w:caps/>
          <w:color w:val="000000"/>
          <w:sz w:val="22"/>
          <w:szCs w:val="22"/>
          <w:lang w:val="es-US"/>
        </w:rPr>
        <w:br/>
      </w:r>
      <w:r w:rsidRPr="00340863">
        <w:rPr>
          <w:rFonts w:ascii="Arial" w:hAnsi="Arial" w:cs="Arial"/>
          <w:i/>
          <w:iCs/>
          <w:sz w:val="22"/>
          <w:szCs w:val="22"/>
          <w:lang w:val="es-US"/>
        </w:rPr>
        <w:t>Entiendo que el tribunal me ha declarado culpable de posesión ilegal de un arma de fuego en 1.</w:t>
      </w:r>
      <w:r w:rsidRPr="00340863">
        <w:rPr>
          <w:rFonts w:ascii="Arial" w:hAnsi="Arial" w:cs="Arial"/>
          <w:i/>
          <w:iCs/>
          <w:sz w:val="22"/>
          <w:szCs w:val="22"/>
          <w:vertAlign w:val="superscript"/>
          <w:lang w:val="es-US"/>
        </w:rPr>
        <w:t>er</w:t>
      </w:r>
      <w:r w:rsidRPr="00340863">
        <w:rPr>
          <w:rFonts w:ascii="Arial" w:hAnsi="Arial" w:cs="Arial"/>
          <w:i/>
          <w:iCs/>
          <w:sz w:val="22"/>
          <w:szCs w:val="22"/>
          <w:lang w:val="es-US"/>
        </w:rPr>
        <w:t xml:space="preserve"> o 2.° grado, debo participar en un "programa habilitante" a menos que dicho programa no esté disponible o el tribunal emita un fallo por escrito, basado en la evaluación de riesgos del tribunal de menores, que determine que la participación en dicho programa no sería apropiada. Un programa habilitante es un programa de reemplazo de la agresión, un programa de terapia familiar funcional u otro programa aprobado basado en costo-beneficio, evidencias o investigaciones, que sea aplicable a la población de menores que hayan cometido delitos con armas de fuego.</w:t>
      </w:r>
    </w:p>
    <w:p w14:paraId="45558FD9" w14:textId="77777777" w:rsidR="007E16A7" w:rsidRPr="00340863" w:rsidRDefault="007E16A7" w:rsidP="000D60C2">
      <w:pPr>
        <w:numPr>
          <w:ilvl w:val="0"/>
          <w:numId w:val="20"/>
        </w:numPr>
        <w:ind w:left="1440" w:hanging="720"/>
        <w:rPr>
          <w:rFonts w:ascii="Arial" w:hAnsi="Arial" w:cs="Arial"/>
          <w:strike/>
          <w:color w:val="000000"/>
          <w:sz w:val="22"/>
          <w:szCs w:val="22"/>
          <w:lang w:val="es-US"/>
        </w:rPr>
      </w:pPr>
      <w:r w:rsidRPr="0074465B">
        <w:rPr>
          <w:rFonts w:ascii="Arial" w:hAnsi="Arial" w:cs="Arial"/>
          <w:b/>
          <w:bCs/>
          <w:color w:val="000000"/>
          <w:sz w:val="22"/>
          <w:szCs w:val="22"/>
        </w:rPr>
        <w:t>FELONY FIREARM REGISTRATION</w:t>
      </w:r>
      <w:r w:rsidRPr="0074465B">
        <w:rPr>
          <w:rFonts w:ascii="Arial" w:hAnsi="Arial" w:cs="Arial"/>
          <w:b/>
          <w:bCs/>
          <w:sz w:val="22"/>
          <w:szCs w:val="22"/>
        </w:rPr>
        <w:t>:</w:t>
      </w:r>
      <w:r w:rsidRPr="00340863">
        <w:rPr>
          <w:rFonts w:ascii="Arial" w:hAnsi="Arial" w:cs="Arial"/>
          <w:sz w:val="22"/>
          <w:szCs w:val="22"/>
        </w:rPr>
        <w:t xml:space="preserve"> I am subject to court-ordered felony firearm offender registration, pursuant to RCW 9.41.330. The specific registration requirements are found in the “Felony Firearm Offender Registration” attachment.</w:t>
      </w:r>
      <w:r w:rsidRPr="00340863">
        <w:rPr>
          <w:rFonts w:ascii="Arial" w:hAnsi="Arial" w:cs="Arial"/>
          <w:sz w:val="22"/>
          <w:szCs w:val="22"/>
        </w:rPr>
        <w:br/>
      </w:r>
      <w:r w:rsidRPr="0074465B">
        <w:rPr>
          <w:rFonts w:ascii="Arial" w:hAnsi="Arial" w:cs="Arial"/>
          <w:b/>
          <w:bCs/>
          <w:i/>
          <w:iCs/>
          <w:color w:val="000000"/>
          <w:sz w:val="22"/>
          <w:szCs w:val="22"/>
          <w:lang w:val="es-US"/>
        </w:rPr>
        <w:t>REGISTRO DE DELITOS GRAVES CON ARMAS DE FUEGO</w:t>
      </w:r>
      <w:r w:rsidRPr="0074465B">
        <w:rPr>
          <w:rFonts w:ascii="Arial" w:hAnsi="Arial" w:cs="Arial"/>
          <w:b/>
          <w:bCs/>
          <w:i/>
          <w:iCs/>
          <w:sz w:val="22"/>
          <w:szCs w:val="22"/>
          <w:lang w:val="es-US"/>
        </w:rPr>
        <w:t>:</w:t>
      </w:r>
      <w:r w:rsidRPr="00340863">
        <w:rPr>
          <w:rFonts w:ascii="Arial" w:hAnsi="Arial" w:cs="Arial"/>
          <w:i/>
          <w:iCs/>
          <w:sz w:val="22"/>
          <w:szCs w:val="22"/>
          <w:lang w:val="es-US"/>
        </w:rPr>
        <w:t xml:space="preserve"> Estoy sujeto al </w:t>
      </w:r>
      <w:r w:rsidRPr="00340863">
        <w:rPr>
          <w:rFonts w:ascii="Arial" w:hAnsi="Arial" w:cs="Arial"/>
          <w:i/>
          <w:iCs/>
          <w:sz w:val="22"/>
          <w:szCs w:val="22"/>
          <w:lang w:val="es-US"/>
        </w:rPr>
        <w:lastRenderedPageBreak/>
        <w:t>registro judicial por un delito grave con arma de fuego, en los términos de RCW 9.41.330. Los requisitos específicos del registro se encuentran en el anexo "Registro por delitos graves con armas de fuego".</w:t>
      </w:r>
    </w:p>
    <w:p w14:paraId="7E7C5FAE" w14:textId="77777777" w:rsidR="00357A6F" w:rsidRPr="00340863" w:rsidRDefault="007E16A7" w:rsidP="000D60C2">
      <w:pPr>
        <w:spacing w:before="120"/>
        <w:ind w:left="720" w:hanging="720"/>
        <w:rPr>
          <w:rFonts w:ascii="Arial" w:hAnsi="Arial" w:cs="Arial"/>
          <w:sz w:val="22"/>
          <w:szCs w:val="22"/>
        </w:rPr>
      </w:pPr>
      <w:r w:rsidRPr="00340863">
        <w:rPr>
          <w:rFonts w:ascii="Arial" w:hAnsi="Arial" w:cs="Arial"/>
          <w:sz w:val="22"/>
          <w:szCs w:val="22"/>
        </w:rPr>
        <w:t>1.6</w:t>
      </w:r>
      <w:r w:rsidRPr="00340863">
        <w:rPr>
          <w:rFonts w:ascii="Arial" w:hAnsi="Arial" w:cs="Arial"/>
          <w:sz w:val="22"/>
          <w:szCs w:val="22"/>
        </w:rPr>
        <w:tab/>
      </w:r>
      <w:r w:rsidRPr="0074465B">
        <w:rPr>
          <w:rFonts w:ascii="Arial" w:hAnsi="Arial" w:cs="Arial"/>
          <w:b/>
          <w:bCs/>
          <w:color w:val="000000"/>
          <w:sz w:val="22"/>
          <w:szCs w:val="22"/>
        </w:rPr>
        <w:t>PROSECUTOR RECOMMENDATION:</w:t>
      </w:r>
      <w:r w:rsidRPr="00340863">
        <w:rPr>
          <w:rFonts w:ascii="Arial" w:hAnsi="Arial" w:cs="Arial"/>
          <w:color w:val="000000"/>
          <w:sz w:val="22"/>
          <w:szCs w:val="22"/>
        </w:rPr>
        <w:t xml:space="preserve"> </w:t>
      </w:r>
      <w:r w:rsidRPr="00340863">
        <w:rPr>
          <w:rFonts w:ascii="Arial" w:hAnsi="Arial" w:cs="Arial"/>
          <w:sz w:val="22"/>
          <w:szCs w:val="22"/>
        </w:rPr>
        <w:t>The prosecutor has promised to take the following action and/or make the following recommendations:</w:t>
      </w:r>
    </w:p>
    <w:p w14:paraId="046FA3FB" w14:textId="77777777" w:rsidR="007E16A7" w:rsidRPr="00340863" w:rsidRDefault="00680D91" w:rsidP="00A8307E">
      <w:pPr>
        <w:ind w:left="720" w:hanging="720"/>
        <w:rPr>
          <w:rFonts w:ascii="Arial" w:hAnsi="Arial" w:cs="Arial"/>
          <w:i/>
          <w:iCs/>
          <w:sz w:val="22"/>
          <w:szCs w:val="22"/>
          <w:lang w:val="es-US"/>
        </w:rPr>
      </w:pPr>
      <w:r w:rsidRPr="00340863">
        <w:rPr>
          <w:rFonts w:ascii="Arial" w:hAnsi="Arial" w:cs="Arial"/>
          <w:i/>
          <w:iCs/>
          <w:sz w:val="22"/>
          <w:szCs w:val="22"/>
        </w:rPr>
        <w:tab/>
      </w:r>
      <w:r w:rsidRPr="0074465B">
        <w:rPr>
          <w:rFonts w:ascii="Arial" w:hAnsi="Arial" w:cs="Arial"/>
          <w:b/>
          <w:bCs/>
          <w:i/>
          <w:iCs/>
          <w:color w:val="000000"/>
          <w:sz w:val="22"/>
          <w:szCs w:val="22"/>
          <w:lang w:val="es-US"/>
        </w:rPr>
        <w:t>RECOMENDACIÓN DEL FISCAL:</w:t>
      </w:r>
      <w:r w:rsidRPr="00340863">
        <w:rPr>
          <w:rFonts w:ascii="Arial" w:hAnsi="Arial" w:cs="Arial"/>
          <w:i/>
          <w:iCs/>
          <w:color w:val="000000"/>
          <w:sz w:val="22"/>
          <w:szCs w:val="22"/>
          <w:lang w:val="es-US"/>
        </w:rPr>
        <w:t xml:space="preserve"> </w:t>
      </w:r>
      <w:r w:rsidRPr="00340863">
        <w:rPr>
          <w:rFonts w:ascii="Arial" w:hAnsi="Arial" w:cs="Arial"/>
          <w:i/>
          <w:iCs/>
          <w:sz w:val="22"/>
          <w:szCs w:val="22"/>
          <w:lang w:val="es-US"/>
        </w:rPr>
        <w:t>El fiscal ha prometido realizar las siguientes acciones o hacer las siguientes recomendaciones:</w:t>
      </w:r>
    </w:p>
    <w:p w14:paraId="49F27AC5" w14:textId="77777777" w:rsidR="00357A6F" w:rsidRPr="00340863" w:rsidRDefault="007E16A7" w:rsidP="000D60C2">
      <w:pPr>
        <w:spacing w:before="120"/>
        <w:ind w:left="720" w:right="331"/>
        <w:jc w:val="both"/>
        <w:rPr>
          <w:rFonts w:ascii="Arial" w:hAnsi="Arial" w:cs="Arial"/>
          <w:color w:val="000000"/>
          <w:sz w:val="22"/>
          <w:szCs w:val="22"/>
        </w:rPr>
      </w:pPr>
      <w:r w:rsidRPr="00340863">
        <w:rPr>
          <w:rFonts w:ascii="Arial" w:hAnsi="Arial" w:cs="Arial"/>
          <w:color w:val="000000"/>
          <w:sz w:val="22"/>
          <w:szCs w:val="22"/>
          <w:lang w:val="es-US"/>
        </w:rPr>
        <w:tab/>
      </w:r>
      <w:r w:rsidRPr="00340863">
        <w:rPr>
          <w:rFonts w:ascii="Arial" w:hAnsi="Arial" w:cs="Arial"/>
          <w:color w:val="000000"/>
          <w:sz w:val="22"/>
          <w:szCs w:val="22"/>
        </w:rPr>
        <w:t>_______ months of community supervision.</w:t>
      </w:r>
    </w:p>
    <w:p w14:paraId="765CC64F" w14:textId="77777777" w:rsidR="007E16A7" w:rsidRPr="00340863" w:rsidRDefault="00357A6F" w:rsidP="00A8307E">
      <w:pPr>
        <w:ind w:left="720" w:right="331"/>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rPr>
        <w:tab/>
        <w:t xml:space="preserve">  meses de </w:t>
      </w:r>
      <w:proofErr w:type="spellStart"/>
      <w:r w:rsidRPr="00340863">
        <w:rPr>
          <w:rFonts w:ascii="Arial" w:hAnsi="Arial" w:cs="Arial"/>
          <w:i/>
          <w:iCs/>
          <w:color w:val="000000"/>
          <w:sz w:val="22"/>
          <w:szCs w:val="22"/>
        </w:rPr>
        <w:t>supervisión</w:t>
      </w:r>
      <w:proofErr w:type="spellEnd"/>
      <w:r w:rsidRPr="00340863">
        <w:rPr>
          <w:rFonts w:ascii="Arial" w:hAnsi="Arial" w:cs="Arial"/>
          <w:i/>
          <w:iCs/>
          <w:color w:val="000000"/>
          <w:sz w:val="22"/>
          <w:szCs w:val="22"/>
        </w:rPr>
        <w:t xml:space="preserve"> </w:t>
      </w:r>
      <w:proofErr w:type="spellStart"/>
      <w:r w:rsidRPr="00340863">
        <w:rPr>
          <w:rFonts w:ascii="Arial" w:hAnsi="Arial" w:cs="Arial"/>
          <w:i/>
          <w:iCs/>
          <w:color w:val="000000"/>
          <w:sz w:val="22"/>
          <w:szCs w:val="22"/>
        </w:rPr>
        <w:t>comunitaria</w:t>
      </w:r>
      <w:proofErr w:type="spellEnd"/>
      <w:r w:rsidRPr="00340863">
        <w:rPr>
          <w:rFonts w:ascii="Arial" w:hAnsi="Arial" w:cs="Arial"/>
          <w:i/>
          <w:iCs/>
          <w:color w:val="000000"/>
          <w:sz w:val="22"/>
          <w:szCs w:val="22"/>
        </w:rPr>
        <w:t>.</w:t>
      </w:r>
    </w:p>
    <w:p w14:paraId="6030B05F" w14:textId="77777777" w:rsidR="00357A6F" w:rsidRPr="00340863" w:rsidRDefault="007E16A7" w:rsidP="000D60C2">
      <w:pPr>
        <w:spacing w:before="120"/>
        <w:ind w:left="720" w:right="331"/>
        <w:jc w:val="both"/>
        <w:rPr>
          <w:rFonts w:ascii="Arial" w:hAnsi="Arial" w:cs="Arial"/>
          <w:color w:val="000000"/>
          <w:sz w:val="22"/>
          <w:szCs w:val="22"/>
        </w:rPr>
      </w:pPr>
      <w:r w:rsidRPr="00340863">
        <w:rPr>
          <w:rFonts w:ascii="Arial" w:hAnsi="Arial" w:cs="Arial"/>
          <w:color w:val="000000"/>
          <w:sz w:val="22"/>
          <w:szCs w:val="22"/>
        </w:rPr>
        <w:tab/>
        <w:t>_______ hours of community service.</w:t>
      </w:r>
    </w:p>
    <w:p w14:paraId="46EB071A" w14:textId="77777777" w:rsidR="007E16A7" w:rsidRPr="00340863" w:rsidRDefault="00357A6F" w:rsidP="00A8307E">
      <w:pPr>
        <w:ind w:left="720" w:right="331"/>
        <w:jc w:val="both"/>
        <w:rPr>
          <w:rFonts w:ascii="Arial" w:hAnsi="Arial" w:cs="Arial"/>
          <w:i/>
          <w:iCs/>
          <w:color w:val="000000"/>
          <w:sz w:val="22"/>
          <w:szCs w:val="22"/>
        </w:rPr>
      </w:pPr>
      <w:r w:rsidRPr="00340863">
        <w:rPr>
          <w:rFonts w:ascii="Arial" w:hAnsi="Arial" w:cs="Arial"/>
          <w:i/>
          <w:iCs/>
          <w:color w:val="000000"/>
          <w:sz w:val="22"/>
          <w:szCs w:val="22"/>
        </w:rPr>
        <w:tab/>
      </w:r>
      <w:r w:rsidRPr="00340863">
        <w:rPr>
          <w:rFonts w:ascii="Arial" w:hAnsi="Arial" w:cs="Arial"/>
          <w:i/>
          <w:iCs/>
          <w:color w:val="000000"/>
          <w:sz w:val="22"/>
          <w:szCs w:val="22"/>
        </w:rPr>
        <w:tab/>
        <w:t xml:space="preserve"> horas de </w:t>
      </w:r>
      <w:proofErr w:type="spellStart"/>
      <w:r w:rsidRPr="00340863">
        <w:rPr>
          <w:rFonts w:ascii="Arial" w:hAnsi="Arial" w:cs="Arial"/>
          <w:i/>
          <w:iCs/>
          <w:color w:val="000000"/>
          <w:sz w:val="22"/>
          <w:szCs w:val="22"/>
        </w:rPr>
        <w:t>servicio</w:t>
      </w:r>
      <w:proofErr w:type="spellEnd"/>
      <w:r w:rsidRPr="00340863">
        <w:rPr>
          <w:rFonts w:ascii="Arial" w:hAnsi="Arial" w:cs="Arial"/>
          <w:i/>
          <w:iCs/>
          <w:color w:val="000000"/>
          <w:sz w:val="22"/>
          <w:szCs w:val="22"/>
        </w:rPr>
        <w:t xml:space="preserve"> </w:t>
      </w:r>
      <w:proofErr w:type="spellStart"/>
      <w:r w:rsidRPr="00340863">
        <w:rPr>
          <w:rFonts w:ascii="Arial" w:hAnsi="Arial" w:cs="Arial"/>
          <w:i/>
          <w:iCs/>
          <w:color w:val="000000"/>
          <w:sz w:val="22"/>
          <w:szCs w:val="22"/>
        </w:rPr>
        <w:t>comunitario</w:t>
      </w:r>
      <w:proofErr w:type="spellEnd"/>
      <w:r w:rsidRPr="00340863">
        <w:rPr>
          <w:rFonts w:ascii="Arial" w:hAnsi="Arial" w:cs="Arial"/>
          <w:i/>
          <w:iCs/>
          <w:color w:val="000000"/>
          <w:sz w:val="22"/>
          <w:szCs w:val="22"/>
        </w:rPr>
        <w:t>.</w:t>
      </w:r>
    </w:p>
    <w:p w14:paraId="417C3B13" w14:textId="77777777" w:rsidR="00357A6F" w:rsidRPr="00340863" w:rsidRDefault="007E16A7" w:rsidP="000D60C2">
      <w:pPr>
        <w:pStyle w:val="Header"/>
        <w:tabs>
          <w:tab w:val="clear" w:pos="4320"/>
          <w:tab w:val="clear" w:pos="8640"/>
          <w:tab w:val="right" w:pos="9180"/>
        </w:tabs>
        <w:spacing w:before="120"/>
        <w:ind w:left="720"/>
        <w:rPr>
          <w:u w:val="single"/>
        </w:rPr>
      </w:pPr>
      <w:r w:rsidRPr="00340863">
        <w:rPr>
          <w:rFonts w:ascii="Arial" w:hAnsi="Arial"/>
          <w:color w:val="000000"/>
          <w:sz w:val="22"/>
          <w:szCs w:val="22"/>
        </w:rPr>
        <w:t>Payment of restitution to (if any)</w:t>
      </w:r>
      <w:r w:rsidRPr="00340863">
        <w:t xml:space="preserve">: </w:t>
      </w:r>
      <w:r w:rsidRPr="00340863">
        <w:rPr>
          <w:u w:val="single"/>
        </w:rPr>
        <w:tab/>
      </w:r>
    </w:p>
    <w:p w14:paraId="55F31E72" w14:textId="77777777" w:rsidR="00AC16F9" w:rsidRPr="00340863" w:rsidRDefault="00357A6F" w:rsidP="00A8307E">
      <w:pPr>
        <w:pStyle w:val="Header"/>
        <w:tabs>
          <w:tab w:val="clear" w:pos="4320"/>
          <w:tab w:val="clear" w:pos="8640"/>
          <w:tab w:val="right" w:pos="9180"/>
        </w:tabs>
        <w:ind w:left="720"/>
        <w:rPr>
          <w:i/>
          <w:iCs/>
          <w:lang w:val="es-US"/>
        </w:rPr>
      </w:pPr>
      <w:r w:rsidRPr="00340863">
        <w:rPr>
          <w:rFonts w:ascii="Arial" w:hAnsi="Arial"/>
          <w:i/>
          <w:iCs/>
          <w:color w:val="000000"/>
          <w:sz w:val="22"/>
          <w:szCs w:val="22"/>
          <w:lang w:val="es-US"/>
        </w:rPr>
        <w:t>Pago de restitución a (si corresponde)</w:t>
      </w:r>
      <w:r w:rsidRPr="00340863">
        <w:rPr>
          <w:i/>
          <w:iCs/>
          <w:lang w:val="es-US"/>
        </w:rPr>
        <w:t>:</w:t>
      </w:r>
    </w:p>
    <w:p w14:paraId="6AE3CD62" w14:textId="77777777" w:rsidR="00357A6F" w:rsidRPr="00340863" w:rsidRDefault="007E16A7" w:rsidP="000D60C2">
      <w:pPr>
        <w:spacing w:before="120"/>
        <w:ind w:left="1440" w:hanging="720"/>
        <w:rPr>
          <w:rFonts w:ascii="Arial" w:hAnsi="Arial" w:cs="Arial"/>
          <w:color w:val="000000"/>
          <w:sz w:val="22"/>
          <w:szCs w:val="22"/>
        </w:rPr>
      </w:pPr>
      <w:r w:rsidRPr="00340863">
        <w:rPr>
          <w:rFonts w:ascii="Arial" w:hAnsi="Arial" w:cs="Arial"/>
          <w:color w:val="000000"/>
          <w:sz w:val="22"/>
          <w:szCs w:val="22"/>
        </w:rPr>
        <w:t>Other recommendations:</w:t>
      </w:r>
    </w:p>
    <w:p w14:paraId="404B1DDD" w14:textId="77777777" w:rsidR="007E16A7" w:rsidRPr="00340863" w:rsidRDefault="00357A6F" w:rsidP="00A8307E">
      <w:pPr>
        <w:ind w:left="1440" w:hanging="720"/>
        <w:rPr>
          <w:rFonts w:ascii="Arial" w:hAnsi="Arial" w:cs="Arial"/>
          <w:i/>
          <w:iCs/>
          <w:color w:val="000000"/>
          <w:sz w:val="22"/>
          <w:szCs w:val="22"/>
        </w:rPr>
      </w:pPr>
      <w:r w:rsidRPr="00340863">
        <w:rPr>
          <w:rFonts w:ascii="Arial" w:hAnsi="Arial" w:cs="Arial"/>
          <w:i/>
          <w:iCs/>
          <w:color w:val="000000"/>
          <w:sz w:val="22"/>
          <w:szCs w:val="22"/>
        </w:rPr>
        <w:t xml:space="preserve">Otras </w:t>
      </w:r>
      <w:proofErr w:type="spellStart"/>
      <w:r w:rsidRPr="00340863">
        <w:rPr>
          <w:rFonts w:ascii="Arial" w:hAnsi="Arial" w:cs="Arial"/>
          <w:i/>
          <w:iCs/>
          <w:color w:val="000000"/>
          <w:sz w:val="22"/>
          <w:szCs w:val="22"/>
        </w:rPr>
        <w:t>recomendaciones</w:t>
      </w:r>
      <w:proofErr w:type="spellEnd"/>
      <w:r w:rsidRPr="00340863">
        <w:rPr>
          <w:rFonts w:ascii="Arial" w:hAnsi="Arial" w:cs="Arial"/>
          <w:i/>
          <w:iCs/>
          <w:color w:val="000000"/>
          <w:sz w:val="22"/>
          <w:szCs w:val="22"/>
        </w:rPr>
        <w:t>:</w:t>
      </w:r>
    </w:p>
    <w:p w14:paraId="1CC58B77" w14:textId="77777777" w:rsidR="00AC16F9" w:rsidRPr="00340863" w:rsidRDefault="00AC16F9" w:rsidP="00FF5DBB">
      <w:pPr>
        <w:tabs>
          <w:tab w:val="left" w:pos="9180"/>
        </w:tabs>
        <w:spacing w:before="120"/>
        <w:ind w:left="720"/>
        <w:rPr>
          <w:rFonts w:ascii="Arial" w:hAnsi="Arial" w:cs="Arial"/>
          <w:color w:val="000000"/>
          <w:sz w:val="22"/>
          <w:szCs w:val="22"/>
          <w:u w:val="single"/>
        </w:rPr>
      </w:pPr>
      <w:r w:rsidRPr="00340863">
        <w:rPr>
          <w:rFonts w:ascii="Arial" w:hAnsi="Arial" w:cs="Arial"/>
          <w:color w:val="000000"/>
          <w:sz w:val="22"/>
          <w:szCs w:val="22"/>
          <w:u w:val="single"/>
        </w:rPr>
        <w:tab/>
      </w:r>
    </w:p>
    <w:p w14:paraId="61842873" w14:textId="77777777" w:rsidR="00AC16F9" w:rsidRPr="00340863" w:rsidRDefault="00AC16F9" w:rsidP="00FF5DBB">
      <w:pPr>
        <w:tabs>
          <w:tab w:val="left" w:pos="9180"/>
        </w:tabs>
        <w:spacing w:before="120"/>
        <w:ind w:left="720"/>
        <w:rPr>
          <w:rFonts w:ascii="Arial" w:hAnsi="Arial" w:cs="Arial"/>
          <w:color w:val="000000"/>
          <w:sz w:val="22"/>
          <w:szCs w:val="22"/>
          <w:u w:val="single"/>
        </w:rPr>
      </w:pPr>
      <w:r w:rsidRPr="00340863">
        <w:rPr>
          <w:rFonts w:ascii="Arial" w:hAnsi="Arial" w:cs="Arial"/>
          <w:color w:val="000000"/>
          <w:sz w:val="22"/>
          <w:szCs w:val="22"/>
          <w:u w:val="single"/>
        </w:rPr>
        <w:tab/>
      </w:r>
    </w:p>
    <w:p w14:paraId="2610A3EA" w14:textId="77777777" w:rsidR="007E16A7" w:rsidRPr="00340863" w:rsidRDefault="00AC16F9" w:rsidP="00FF5DBB">
      <w:pPr>
        <w:tabs>
          <w:tab w:val="left" w:pos="9180"/>
        </w:tabs>
        <w:spacing w:before="120"/>
        <w:ind w:left="720"/>
        <w:rPr>
          <w:rFonts w:ascii="Arial" w:hAnsi="Arial" w:cs="Arial"/>
          <w:color w:val="000000"/>
          <w:sz w:val="22"/>
          <w:szCs w:val="22"/>
          <w:u w:val="single"/>
        </w:rPr>
      </w:pPr>
      <w:r w:rsidRPr="00340863">
        <w:rPr>
          <w:rFonts w:ascii="Arial" w:hAnsi="Arial" w:cs="Arial"/>
          <w:color w:val="000000"/>
          <w:sz w:val="22"/>
          <w:szCs w:val="22"/>
          <w:u w:val="single"/>
        </w:rPr>
        <w:tab/>
      </w:r>
    </w:p>
    <w:p w14:paraId="676CFD34" w14:textId="77777777" w:rsidR="00357A6F" w:rsidRPr="00340863" w:rsidRDefault="007E16A7" w:rsidP="000D60C2">
      <w:pPr>
        <w:spacing w:before="120"/>
        <w:ind w:left="720" w:hanging="720"/>
        <w:rPr>
          <w:rFonts w:ascii="Arial" w:hAnsi="Arial" w:cs="Arial"/>
          <w:sz w:val="22"/>
          <w:szCs w:val="22"/>
        </w:rPr>
      </w:pPr>
      <w:r w:rsidRPr="0074465B">
        <w:rPr>
          <w:rFonts w:ascii="Arial" w:hAnsi="Arial" w:cs="Arial"/>
          <w:b/>
          <w:bCs/>
          <w:sz w:val="22"/>
          <w:szCs w:val="22"/>
        </w:rPr>
        <w:t>1.7</w:t>
      </w:r>
      <w:r w:rsidRPr="00340863">
        <w:rPr>
          <w:rFonts w:ascii="Arial" w:hAnsi="Arial" w:cs="Arial"/>
          <w:sz w:val="22"/>
          <w:szCs w:val="22"/>
        </w:rPr>
        <w:tab/>
        <w:t>No one has made any threats or promises to get me to submit this case for a deferred disposition, other than the above promises or recommendations by the prosecutor.</w:t>
      </w:r>
    </w:p>
    <w:p w14:paraId="5B3AB2BE" w14:textId="77777777" w:rsidR="007E16A7" w:rsidRPr="00340863" w:rsidRDefault="00FF5DBB" w:rsidP="00A8307E">
      <w:pPr>
        <w:ind w:left="720" w:hanging="72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lang w:val="es-US"/>
        </w:rPr>
        <w:t>Nadie me ha dirigido amenazas o hecho promesas para convencerme de presentar este caso para disposición diferida, excepto por las promesas y recomendaciones del fiscal arriba descritas.</w:t>
      </w:r>
    </w:p>
    <w:p w14:paraId="75E810B7" w14:textId="77777777" w:rsidR="00357A6F" w:rsidRPr="00340863" w:rsidRDefault="007E16A7" w:rsidP="000D60C2">
      <w:pPr>
        <w:spacing w:before="120"/>
        <w:ind w:left="720" w:hanging="720"/>
        <w:rPr>
          <w:rFonts w:ascii="Arial" w:hAnsi="Arial" w:cs="Arial"/>
          <w:sz w:val="22"/>
          <w:szCs w:val="22"/>
        </w:rPr>
      </w:pPr>
      <w:r w:rsidRPr="0074465B">
        <w:rPr>
          <w:rFonts w:ascii="Arial" w:hAnsi="Arial" w:cs="Arial"/>
          <w:b/>
          <w:bCs/>
          <w:sz w:val="22"/>
          <w:szCs w:val="22"/>
        </w:rPr>
        <w:t>1.8</w:t>
      </w:r>
      <w:r w:rsidRPr="00340863">
        <w:rPr>
          <w:rFonts w:ascii="Arial" w:hAnsi="Arial" w:cs="Arial"/>
          <w:sz w:val="22"/>
          <w:szCs w:val="22"/>
        </w:rPr>
        <w:tab/>
        <w:t>I have read, or have had read to me, the foregoing statement; I understand the requirements of a deferred disposition; and I have no questions of the court.</w:t>
      </w:r>
    </w:p>
    <w:p w14:paraId="62D639AF" w14:textId="77777777" w:rsidR="007E16A7" w:rsidRPr="00340863" w:rsidRDefault="00FF5DBB" w:rsidP="00A8307E">
      <w:pPr>
        <w:ind w:left="720" w:hanging="720"/>
        <w:rPr>
          <w:rFonts w:ascii="Arial" w:hAnsi="Arial" w:cs="Arial"/>
          <w:i/>
          <w:iCs/>
          <w:sz w:val="22"/>
          <w:szCs w:val="22"/>
          <w:lang w:val="es-US"/>
        </w:rPr>
      </w:pPr>
      <w:r w:rsidRPr="00340863">
        <w:rPr>
          <w:rFonts w:ascii="Arial" w:hAnsi="Arial" w:cs="Arial"/>
          <w:i/>
          <w:iCs/>
          <w:sz w:val="22"/>
          <w:szCs w:val="22"/>
        </w:rPr>
        <w:tab/>
      </w:r>
      <w:r w:rsidRPr="00340863">
        <w:rPr>
          <w:rFonts w:ascii="Arial" w:hAnsi="Arial" w:cs="Arial"/>
          <w:i/>
          <w:iCs/>
          <w:sz w:val="22"/>
          <w:szCs w:val="22"/>
          <w:lang w:val="es-US"/>
        </w:rPr>
        <w:t>He leído, o me han leído, la declaración anterior; entiendo los requisitos de una disposición diferida; y no tengo preguntas para el tribunal.</w:t>
      </w:r>
    </w:p>
    <w:p w14:paraId="4F6FDC7E" w14:textId="77777777" w:rsidR="00357A6F" w:rsidRPr="00340863" w:rsidRDefault="007E16A7" w:rsidP="000D60C2">
      <w:pPr>
        <w:tabs>
          <w:tab w:val="left" w:pos="4320"/>
          <w:tab w:val="left" w:pos="5040"/>
          <w:tab w:val="left" w:pos="9180"/>
        </w:tabs>
        <w:spacing w:before="240"/>
        <w:rPr>
          <w:rFonts w:ascii="Arial" w:hAnsi="Arial"/>
          <w:sz w:val="20"/>
          <w:u w:val="single"/>
          <w:lang w:val="es-US"/>
        </w:rPr>
      </w:pPr>
      <w:proofErr w:type="spellStart"/>
      <w:r w:rsidRPr="00340863">
        <w:rPr>
          <w:rFonts w:ascii="Arial" w:hAnsi="Arial"/>
          <w:sz w:val="20"/>
          <w:lang w:val="es-US"/>
        </w:rPr>
        <w:t>Dated</w:t>
      </w:r>
      <w:proofErr w:type="spellEnd"/>
      <w:r w:rsidRPr="00340863">
        <w:rPr>
          <w:rFonts w:ascii="Arial" w:hAnsi="Arial"/>
          <w:sz w:val="20"/>
          <w:lang w:val="es-US"/>
        </w:rPr>
        <w:t xml:space="preserve">: </w:t>
      </w:r>
      <w:r w:rsidRPr="00340863">
        <w:rPr>
          <w:rFonts w:ascii="Arial" w:hAnsi="Arial"/>
          <w:sz w:val="20"/>
          <w:u w:val="single"/>
          <w:lang w:val="es-US"/>
        </w:rPr>
        <w:tab/>
      </w:r>
      <w:r w:rsidRPr="00340863">
        <w:rPr>
          <w:rFonts w:ascii="Arial" w:hAnsi="Arial"/>
          <w:sz w:val="20"/>
          <w:lang w:val="es-US"/>
        </w:rPr>
        <w:tab/>
      </w:r>
      <w:r w:rsidRPr="00340863">
        <w:rPr>
          <w:rFonts w:ascii="Arial" w:hAnsi="Arial"/>
          <w:sz w:val="20"/>
          <w:u w:val="single"/>
          <w:lang w:val="es-US"/>
        </w:rPr>
        <w:tab/>
      </w:r>
    </w:p>
    <w:p w14:paraId="116AB986" w14:textId="77777777" w:rsidR="00357A6F" w:rsidRPr="00340863" w:rsidRDefault="00357A6F" w:rsidP="00005BEB">
      <w:pPr>
        <w:tabs>
          <w:tab w:val="left" w:pos="4320"/>
          <w:tab w:val="left" w:pos="5040"/>
          <w:tab w:val="left" w:pos="9180"/>
        </w:tabs>
        <w:rPr>
          <w:rFonts w:ascii="Arial" w:hAnsi="Arial"/>
          <w:sz w:val="20"/>
          <w:lang w:val="es-US"/>
        </w:rPr>
      </w:pPr>
      <w:r w:rsidRPr="00340863">
        <w:rPr>
          <w:rFonts w:ascii="Arial" w:hAnsi="Arial"/>
          <w:i/>
          <w:iCs/>
          <w:sz w:val="20"/>
          <w:lang w:val="es-US"/>
        </w:rPr>
        <w:t>Fechado el:</w:t>
      </w:r>
      <w:r w:rsidRPr="00340863">
        <w:rPr>
          <w:rFonts w:ascii="Arial" w:hAnsi="Arial"/>
          <w:i/>
          <w:iCs/>
          <w:sz w:val="20"/>
          <w:lang w:val="es-US"/>
        </w:rPr>
        <w:tab/>
      </w:r>
      <w:r w:rsidRPr="00340863">
        <w:rPr>
          <w:rFonts w:ascii="Arial" w:hAnsi="Arial"/>
          <w:i/>
          <w:iCs/>
          <w:sz w:val="20"/>
          <w:lang w:val="es-US"/>
        </w:rPr>
        <w:tab/>
      </w:r>
      <w:proofErr w:type="spellStart"/>
      <w:r w:rsidRPr="00340863">
        <w:rPr>
          <w:rFonts w:ascii="Arial" w:hAnsi="Arial"/>
          <w:sz w:val="20"/>
          <w:lang w:val="es-US"/>
        </w:rPr>
        <w:t>Respondent</w:t>
      </w:r>
      <w:proofErr w:type="spellEnd"/>
    </w:p>
    <w:p w14:paraId="465C04CC" w14:textId="77777777" w:rsidR="00B2151A" w:rsidRPr="00340863" w:rsidRDefault="00357A6F" w:rsidP="00A8307E">
      <w:pPr>
        <w:tabs>
          <w:tab w:val="left" w:pos="5040"/>
        </w:tabs>
        <w:rPr>
          <w:rFonts w:ascii="Arial" w:hAnsi="Arial"/>
          <w:i/>
          <w:iCs/>
          <w:sz w:val="20"/>
          <w:lang w:val="es-US"/>
        </w:rPr>
      </w:pPr>
      <w:r w:rsidRPr="00340863">
        <w:rPr>
          <w:rFonts w:ascii="Arial" w:hAnsi="Arial"/>
          <w:i/>
          <w:iCs/>
          <w:sz w:val="20"/>
          <w:lang w:val="es-US"/>
        </w:rPr>
        <w:tab/>
        <w:t>Parte demandada</w:t>
      </w:r>
    </w:p>
    <w:p w14:paraId="5330EC03" w14:textId="77777777" w:rsidR="00357A6F" w:rsidRPr="00340863" w:rsidRDefault="007E16A7" w:rsidP="000D60C2">
      <w:pPr>
        <w:tabs>
          <w:tab w:val="left" w:pos="5040"/>
        </w:tabs>
        <w:spacing w:before="120"/>
        <w:ind w:left="720" w:hanging="720"/>
        <w:rPr>
          <w:rFonts w:ascii="Arial" w:hAnsi="Arial"/>
          <w:sz w:val="20"/>
        </w:rPr>
      </w:pPr>
      <w:r w:rsidRPr="00340863">
        <w:rPr>
          <w:rFonts w:ascii="Arial" w:hAnsi="Arial"/>
          <w:sz w:val="20"/>
        </w:rPr>
        <w:t>Presented by:</w:t>
      </w:r>
      <w:r w:rsidRPr="00340863">
        <w:rPr>
          <w:rFonts w:ascii="Arial" w:hAnsi="Arial"/>
          <w:sz w:val="20"/>
        </w:rPr>
        <w:tab/>
        <w:t>Approved as to form:</w:t>
      </w:r>
    </w:p>
    <w:p w14:paraId="16DB0A21" w14:textId="77777777" w:rsidR="007E16A7" w:rsidRPr="00340863" w:rsidRDefault="00357A6F" w:rsidP="00A8307E">
      <w:pPr>
        <w:tabs>
          <w:tab w:val="left" w:pos="5040"/>
        </w:tabs>
        <w:ind w:left="720" w:hanging="720"/>
        <w:rPr>
          <w:rFonts w:ascii="Arial" w:hAnsi="Arial"/>
          <w:i/>
          <w:iCs/>
          <w:sz w:val="20"/>
          <w:lang w:val="es-US"/>
        </w:rPr>
      </w:pPr>
      <w:r w:rsidRPr="00340863">
        <w:rPr>
          <w:rFonts w:ascii="Arial" w:hAnsi="Arial"/>
          <w:i/>
          <w:iCs/>
          <w:sz w:val="20"/>
          <w:lang w:val="es-US"/>
        </w:rPr>
        <w:t>Presentado por:</w:t>
      </w:r>
      <w:r w:rsidRPr="00340863">
        <w:rPr>
          <w:rFonts w:ascii="Arial" w:hAnsi="Arial"/>
          <w:sz w:val="20"/>
          <w:lang w:val="es-US"/>
        </w:rPr>
        <w:tab/>
      </w:r>
      <w:r w:rsidRPr="00340863">
        <w:rPr>
          <w:rFonts w:ascii="Arial" w:hAnsi="Arial"/>
          <w:i/>
          <w:iCs/>
          <w:sz w:val="20"/>
          <w:lang w:val="es-US"/>
        </w:rPr>
        <w:t>Aprobado en cuanto a la forma:</w:t>
      </w:r>
    </w:p>
    <w:p w14:paraId="6C206210" w14:textId="77777777" w:rsidR="007E16A7" w:rsidRPr="00340863" w:rsidRDefault="007E16A7" w:rsidP="00005BEB">
      <w:pPr>
        <w:tabs>
          <w:tab w:val="left" w:pos="4320"/>
          <w:tab w:val="left" w:pos="5040"/>
          <w:tab w:val="left" w:pos="9360"/>
        </w:tabs>
        <w:spacing w:before="240"/>
        <w:rPr>
          <w:rFonts w:ascii="Arial" w:hAnsi="Arial"/>
          <w:sz w:val="20"/>
          <w:u w:val="single"/>
          <w:lang w:val="es-US"/>
        </w:rPr>
      </w:pPr>
      <w:r w:rsidRPr="00340863">
        <w:rPr>
          <w:rFonts w:ascii="Arial" w:hAnsi="Arial"/>
          <w:sz w:val="20"/>
          <w:u w:val="single"/>
          <w:lang w:val="es-US"/>
        </w:rPr>
        <w:tab/>
      </w:r>
      <w:r w:rsidRPr="00340863">
        <w:rPr>
          <w:rFonts w:ascii="Arial" w:hAnsi="Arial"/>
          <w:sz w:val="20"/>
          <w:lang w:val="es-US"/>
        </w:rPr>
        <w:tab/>
      </w:r>
      <w:r w:rsidRPr="00340863">
        <w:rPr>
          <w:rFonts w:ascii="Arial" w:hAnsi="Arial"/>
          <w:sz w:val="20"/>
          <w:u w:val="single"/>
          <w:lang w:val="es-US"/>
        </w:rPr>
        <w:tab/>
      </w:r>
    </w:p>
    <w:p w14:paraId="315EE3FE" w14:textId="77777777" w:rsidR="00357A6F" w:rsidRPr="00340863" w:rsidRDefault="007E16A7" w:rsidP="000D60C2">
      <w:pPr>
        <w:tabs>
          <w:tab w:val="left" w:pos="5040"/>
        </w:tabs>
        <w:ind w:left="720" w:hanging="720"/>
        <w:rPr>
          <w:rFonts w:ascii="Arial" w:hAnsi="Arial"/>
          <w:sz w:val="20"/>
        </w:rPr>
      </w:pPr>
      <w:r w:rsidRPr="00340863">
        <w:rPr>
          <w:rFonts w:ascii="Arial" w:hAnsi="Arial"/>
          <w:sz w:val="20"/>
        </w:rPr>
        <w:t>Attorney for Respondent</w:t>
      </w:r>
      <w:r w:rsidRPr="00340863">
        <w:rPr>
          <w:rFonts w:ascii="Arial" w:hAnsi="Arial"/>
          <w:sz w:val="20"/>
        </w:rPr>
        <w:tab/>
        <w:t>Attorney for Plaintiff</w:t>
      </w:r>
    </w:p>
    <w:p w14:paraId="205D5B92" w14:textId="77777777" w:rsidR="007E16A7" w:rsidRPr="00340863" w:rsidRDefault="00357A6F" w:rsidP="00A8307E">
      <w:pPr>
        <w:tabs>
          <w:tab w:val="left" w:pos="5040"/>
        </w:tabs>
        <w:ind w:left="720" w:hanging="720"/>
        <w:rPr>
          <w:rFonts w:ascii="Arial" w:hAnsi="Arial"/>
          <w:i/>
          <w:iCs/>
          <w:sz w:val="20"/>
          <w:lang w:val="es-US"/>
        </w:rPr>
      </w:pPr>
      <w:r w:rsidRPr="00340863">
        <w:rPr>
          <w:rFonts w:ascii="Arial" w:hAnsi="Arial"/>
          <w:i/>
          <w:iCs/>
          <w:sz w:val="20"/>
          <w:lang w:val="es-US"/>
        </w:rPr>
        <w:t>Abogado de la parte demandada</w:t>
      </w:r>
      <w:r w:rsidRPr="00340863">
        <w:rPr>
          <w:rFonts w:ascii="Arial" w:hAnsi="Arial"/>
          <w:sz w:val="20"/>
          <w:lang w:val="es-US"/>
        </w:rPr>
        <w:tab/>
      </w:r>
      <w:r w:rsidRPr="00340863">
        <w:rPr>
          <w:rFonts w:ascii="Arial" w:hAnsi="Arial"/>
          <w:i/>
          <w:iCs/>
          <w:sz w:val="20"/>
          <w:lang w:val="es-US"/>
        </w:rPr>
        <w:t>Abogado del acusador</w:t>
      </w:r>
    </w:p>
    <w:p w14:paraId="388EB0C7" w14:textId="77777777" w:rsidR="007E16A7" w:rsidRPr="00340863" w:rsidRDefault="007E16A7" w:rsidP="00005BEB">
      <w:pPr>
        <w:tabs>
          <w:tab w:val="left" w:pos="4320"/>
          <w:tab w:val="left" w:pos="5040"/>
          <w:tab w:val="left" w:pos="9360"/>
        </w:tabs>
        <w:spacing w:before="240"/>
        <w:rPr>
          <w:rFonts w:ascii="Arial" w:hAnsi="Arial"/>
          <w:sz w:val="20"/>
          <w:u w:val="single"/>
          <w:lang w:val="es-US"/>
        </w:rPr>
      </w:pPr>
      <w:r w:rsidRPr="00340863">
        <w:rPr>
          <w:rFonts w:ascii="Arial" w:hAnsi="Arial"/>
          <w:sz w:val="20"/>
          <w:u w:val="single"/>
          <w:lang w:val="es-US"/>
        </w:rPr>
        <w:tab/>
      </w:r>
      <w:r w:rsidRPr="00340863">
        <w:rPr>
          <w:rFonts w:ascii="Arial" w:hAnsi="Arial"/>
          <w:sz w:val="20"/>
          <w:lang w:val="es-US"/>
        </w:rPr>
        <w:tab/>
      </w:r>
      <w:r w:rsidRPr="00340863">
        <w:rPr>
          <w:rFonts w:ascii="Arial" w:hAnsi="Arial"/>
          <w:sz w:val="20"/>
          <w:u w:val="single"/>
          <w:lang w:val="es-US"/>
        </w:rPr>
        <w:tab/>
      </w:r>
    </w:p>
    <w:p w14:paraId="552099BC" w14:textId="77777777" w:rsidR="00357A6F" w:rsidRPr="00340863" w:rsidRDefault="007E16A7" w:rsidP="000D60C2">
      <w:pPr>
        <w:tabs>
          <w:tab w:val="left" w:pos="5040"/>
        </w:tabs>
        <w:ind w:left="720" w:hanging="720"/>
        <w:rPr>
          <w:rFonts w:ascii="Arial" w:hAnsi="Arial"/>
          <w:sz w:val="20"/>
        </w:rPr>
      </w:pPr>
      <w:r w:rsidRPr="00340863">
        <w:rPr>
          <w:rFonts w:ascii="Arial" w:hAnsi="Arial"/>
          <w:sz w:val="20"/>
        </w:rPr>
        <w:t>Type or Print Name/Bar Number</w:t>
      </w:r>
      <w:r w:rsidRPr="00340863">
        <w:rPr>
          <w:rFonts w:ascii="Arial" w:hAnsi="Arial"/>
          <w:sz w:val="20"/>
        </w:rPr>
        <w:tab/>
        <w:t>Type or Print Name/Bar Number</w:t>
      </w:r>
    </w:p>
    <w:p w14:paraId="5EB69A29" w14:textId="77777777" w:rsidR="00AC16F9" w:rsidRPr="00B534EE" w:rsidRDefault="00357A6F" w:rsidP="00A8307E">
      <w:pPr>
        <w:tabs>
          <w:tab w:val="left" w:pos="5040"/>
        </w:tabs>
        <w:ind w:left="720" w:hanging="720"/>
        <w:rPr>
          <w:rFonts w:ascii="Arial Narrow" w:hAnsi="Arial Narrow"/>
          <w:i/>
          <w:iCs/>
          <w:sz w:val="20"/>
          <w:highlight w:val="yellow"/>
          <w:lang w:val="es-US"/>
        </w:rPr>
      </w:pPr>
      <w:r w:rsidRPr="00B534EE">
        <w:rPr>
          <w:rFonts w:ascii="Arial Narrow" w:hAnsi="Arial Narrow"/>
          <w:i/>
          <w:iCs/>
          <w:sz w:val="20"/>
          <w:lang w:val="es-US"/>
        </w:rPr>
        <w:t>Nombre/Número de abogado a máquina o en letra de molde</w:t>
      </w:r>
      <w:r w:rsidRPr="00B534EE">
        <w:rPr>
          <w:rFonts w:ascii="Arial Narrow" w:hAnsi="Arial Narrow"/>
          <w:sz w:val="20"/>
          <w:lang w:val="es-US"/>
        </w:rPr>
        <w:tab/>
      </w:r>
      <w:r w:rsidRPr="00B534EE">
        <w:rPr>
          <w:rFonts w:ascii="Arial Narrow" w:hAnsi="Arial Narrow"/>
          <w:i/>
          <w:iCs/>
          <w:spacing w:val="-2"/>
          <w:sz w:val="20"/>
          <w:lang w:val="es-US"/>
        </w:rPr>
        <w:t>Nombre/Número de abogado a máquina o en letra de molde</w:t>
      </w:r>
    </w:p>
    <w:sectPr w:rsidR="00AC16F9" w:rsidRPr="00B534EE"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DCA9" w14:textId="77777777" w:rsidR="008A292C" w:rsidRDefault="008A292C">
      <w:r>
        <w:separator/>
      </w:r>
    </w:p>
  </w:endnote>
  <w:endnote w:type="continuationSeparator" w:id="0">
    <w:p w14:paraId="013B3212" w14:textId="77777777"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A01D" w14:textId="77777777" w:rsidR="00AC16F9" w:rsidRPr="00340863"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AC16F9" w:rsidRPr="00340863" w14:paraId="2807ABC3" w14:textId="77777777" w:rsidTr="00411132">
      <w:tc>
        <w:tcPr>
          <w:tcW w:w="3192" w:type="dxa"/>
          <w:shd w:val="clear" w:color="auto" w:fill="auto"/>
        </w:tcPr>
        <w:p w14:paraId="6CC652BF" w14:textId="77777777" w:rsidR="00AC16F9" w:rsidRPr="00340863" w:rsidRDefault="00AC16F9" w:rsidP="00AC16F9">
          <w:pPr>
            <w:tabs>
              <w:tab w:val="center" w:pos="4680"/>
            </w:tabs>
            <w:rPr>
              <w:rFonts w:ascii="Arial" w:hAnsi="Arial" w:cs="Arial"/>
              <w:spacing w:val="-2"/>
              <w:sz w:val="18"/>
              <w:szCs w:val="18"/>
            </w:rPr>
          </w:pPr>
          <w:r w:rsidRPr="00340863">
            <w:rPr>
              <w:rFonts w:ascii="Arial" w:hAnsi="Arial" w:cs="Arial"/>
              <w:sz w:val="18"/>
              <w:szCs w:val="18"/>
            </w:rPr>
            <w:t>RCW 13.40.127</w:t>
          </w:r>
        </w:p>
        <w:p w14:paraId="0F615DE7" w14:textId="77777777" w:rsidR="00AC16F9" w:rsidRPr="00340863" w:rsidRDefault="00340863" w:rsidP="00AC16F9">
          <w:pPr>
            <w:tabs>
              <w:tab w:val="center" w:pos="4680"/>
            </w:tabs>
            <w:rPr>
              <w:rStyle w:val="PageNumber"/>
              <w:rFonts w:ascii="Arial" w:hAnsi="Arial" w:cs="Arial"/>
              <w:i/>
              <w:sz w:val="18"/>
              <w:szCs w:val="18"/>
            </w:rPr>
          </w:pPr>
          <w:r w:rsidRPr="00340863">
            <w:rPr>
              <w:rFonts w:ascii="Arial" w:hAnsi="Arial" w:cs="Arial"/>
              <w:sz w:val="18"/>
              <w:szCs w:val="18"/>
            </w:rPr>
            <w:t xml:space="preserve">SP </w:t>
          </w:r>
          <w:r w:rsidR="00AC16F9" w:rsidRPr="00340863">
            <w:rPr>
              <w:rFonts w:ascii="Arial" w:hAnsi="Arial" w:cs="Arial"/>
              <w:i/>
              <w:iCs/>
              <w:sz w:val="18"/>
              <w:szCs w:val="18"/>
            </w:rPr>
            <w:t>(07/2023)</w:t>
          </w:r>
          <w:r>
            <w:rPr>
              <w:rFonts w:ascii="Arial" w:hAnsi="Arial" w:cs="Arial"/>
              <w:i/>
              <w:iCs/>
              <w:sz w:val="18"/>
              <w:szCs w:val="18"/>
            </w:rPr>
            <w:t xml:space="preserve"> </w:t>
          </w:r>
          <w:r w:rsidRPr="00340863">
            <w:rPr>
              <w:rFonts w:ascii="Arial" w:hAnsi="Arial" w:cs="Arial"/>
              <w:sz w:val="18"/>
              <w:szCs w:val="18"/>
            </w:rPr>
            <w:t>Spanish</w:t>
          </w:r>
        </w:p>
        <w:p w14:paraId="255C2BC7" w14:textId="77777777" w:rsidR="00AC16F9" w:rsidRPr="00340863" w:rsidRDefault="00A11459" w:rsidP="00AC16F9">
          <w:pPr>
            <w:tabs>
              <w:tab w:val="center" w:pos="4680"/>
            </w:tabs>
            <w:rPr>
              <w:rFonts w:ascii="Arial" w:hAnsi="Arial" w:cs="Arial"/>
              <w:b/>
              <w:sz w:val="18"/>
              <w:szCs w:val="18"/>
            </w:rPr>
          </w:pPr>
          <w:r w:rsidRPr="00340863">
            <w:rPr>
              <w:rFonts w:ascii="Arial" w:hAnsi="Arial" w:cs="Arial"/>
              <w:b/>
              <w:bCs/>
              <w:sz w:val="18"/>
              <w:szCs w:val="18"/>
            </w:rPr>
            <w:t>WPF JU 07.1310</w:t>
          </w:r>
        </w:p>
      </w:tc>
      <w:tc>
        <w:tcPr>
          <w:tcW w:w="3192" w:type="dxa"/>
          <w:shd w:val="clear" w:color="auto" w:fill="auto"/>
        </w:tcPr>
        <w:p w14:paraId="5C08485C" w14:textId="77777777" w:rsidR="00AC16F9" w:rsidRPr="00340863" w:rsidRDefault="00A11459" w:rsidP="00AC16F9">
          <w:pPr>
            <w:pStyle w:val="Footer"/>
            <w:tabs>
              <w:tab w:val="clear" w:pos="4320"/>
              <w:tab w:val="clear" w:pos="8640"/>
              <w:tab w:val="center" w:pos="4680"/>
              <w:tab w:val="right" w:pos="9360"/>
            </w:tabs>
            <w:jc w:val="center"/>
            <w:rPr>
              <w:rFonts w:ascii="Arial" w:hAnsi="Arial" w:cs="Arial"/>
              <w:sz w:val="18"/>
              <w:szCs w:val="18"/>
            </w:rPr>
          </w:pPr>
          <w:r w:rsidRPr="00340863">
            <w:rPr>
              <w:rFonts w:ascii="Arial" w:hAnsi="Arial" w:cs="Arial"/>
              <w:sz w:val="18"/>
              <w:szCs w:val="18"/>
            </w:rPr>
            <w:t>Statement of Juvenile for Deferred Disposition</w:t>
          </w:r>
        </w:p>
        <w:p w14:paraId="44CCCDCF" w14:textId="3B24C330" w:rsidR="00AC16F9" w:rsidRPr="00340863"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340863">
            <w:rPr>
              <w:rStyle w:val="PageNumber"/>
              <w:rFonts w:ascii="Arial" w:hAnsi="Arial" w:cs="Arial"/>
              <w:sz w:val="18"/>
              <w:szCs w:val="18"/>
            </w:rPr>
            <w:t>p.</w:t>
          </w:r>
          <w:r w:rsidRPr="00340863">
            <w:rPr>
              <w:rStyle w:val="PageNumber"/>
              <w:rFonts w:ascii="Arial" w:hAnsi="Arial" w:cs="Arial"/>
              <w:b/>
              <w:bCs/>
              <w:sz w:val="18"/>
              <w:szCs w:val="18"/>
            </w:rPr>
            <w:t xml:space="preserve"> </w:t>
          </w:r>
          <w:r w:rsidRPr="00340863">
            <w:rPr>
              <w:rStyle w:val="PageNumber"/>
              <w:rFonts w:ascii="Arial" w:hAnsi="Arial" w:cs="Arial"/>
              <w:b/>
              <w:bCs/>
              <w:sz w:val="18"/>
              <w:szCs w:val="18"/>
            </w:rPr>
            <w:fldChar w:fldCharType="begin"/>
          </w:r>
          <w:r w:rsidRPr="00340863">
            <w:rPr>
              <w:rStyle w:val="PageNumber"/>
              <w:rFonts w:ascii="Arial" w:hAnsi="Arial" w:cs="Arial"/>
              <w:b/>
              <w:bCs/>
              <w:sz w:val="18"/>
              <w:szCs w:val="18"/>
            </w:rPr>
            <w:instrText xml:space="preserve"> PAGE </w:instrText>
          </w:r>
          <w:r w:rsidRPr="00340863">
            <w:rPr>
              <w:rStyle w:val="PageNumber"/>
              <w:rFonts w:ascii="Arial" w:hAnsi="Arial" w:cs="Arial"/>
              <w:b/>
              <w:bCs/>
              <w:sz w:val="18"/>
              <w:szCs w:val="18"/>
            </w:rPr>
            <w:fldChar w:fldCharType="separate"/>
          </w:r>
          <w:r w:rsidRPr="00340863">
            <w:rPr>
              <w:rStyle w:val="PageNumber"/>
              <w:rFonts w:ascii="Arial" w:hAnsi="Arial" w:cs="Arial"/>
              <w:b/>
              <w:bCs/>
              <w:noProof/>
              <w:sz w:val="18"/>
              <w:szCs w:val="18"/>
            </w:rPr>
            <w:t>6</w:t>
          </w:r>
          <w:r w:rsidRPr="00340863">
            <w:rPr>
              <w:rStyle w:val="PageNumber"/>
              <w:rFonts w:ascii="Arial" w:hAnsi="Arial" w:cs="Arial"/>
              <w:b/>
              <w:bCs/>
              <w:sz w:val="18"/>
              <w:szCs w:val="18"/>
            </w:rPr>
            <w:fldChar w:fldCharType="end"/>
          </w:r>
          <w:r w:rsidRPr="00340863">
            <w:rPr>
              <w:rStyle w:val="PageNumber"/>
              <w:rFonts w:ascii="Arial" w:hAnsi="Arial" w:cs="Arial"/>
              <w:b/>
              <w:bCs/>
              <w:sz w:val="18"/>
              <w:szCs w:val="18"/>
            </w:rPr>
            <w:t xml:space="preserve"> </w:t>
          </w:r>
          <w:r w:rsidRPr="00340863">
            <w:rPr>
              <w:rStyle w:val="PageNumber"/>
              <w:rFonts w:ascii="Arial" w:hAnsi="Arial" w:cs="Arial"/>
              <w:sz w:val="18"/>
              <w:szCs w:val="18"/>
            </w:rPr>
            <w:t>of</w:t>
          </w:r>
          <w:r w:rsidRPr="00340863">
            <w:rPr>
              <w:rStyle w:val="PageNumber"/>
              <w:rFonts w:ascii="Arial" w:hAnsi="Arial" w:cs="Arial"/>
              <w:b/>
              <w:bCs/>
              <w:sz w:val="18"/>
              <w:szCs w:val="18"/>
            </w:rPr>
            <w:t xml:space="preserve"> </w:t>
          </w:r>
          <w:r w:rsidRPr="00340863">
            <w:rPr>
              <w:rStyle w:val="PageNumber"/>
              <w:rFonts w:ascii="Arial" w:hAnsi="Arial" w:cs="Arial"/>
              <w:b/>
              <w:bCs/>
              <w:sz w:val="18"/>
              <w:szCs w:val="18"/>
            </w:rPr>
            <w:fldChar w:fldCharType="begin"/>
          </w:r>
          <w:r w:rsidRPr="00340863">
            <w:rPr>
              <w:rStyle w:val="PageNumber"/>
              <w:rFonts w:ascii="Arial" w:hAnsi="Arial" w:cs="Arial"/>
              <w:b/>
              <w:bCs/>
              <w:sz w:val="18"/>
              <w:szCs w:val="18"/>
            </w:rPr>
            <w:instrText xml:space="preserve"> SECTIONPAGES  </w:instrText>
          </w:r>
          <w:r w:rsidRPr="00340863">
            <w:rPr>
              <w:rStyle w:val="PageNumber"/>
              <w:rFonts w:ascii="Arial" w:hAnsi="Arial" w:cs="Arial"/>
              <w:b/>
              <w:bCs/>
              <w:sz w:val="18"/>
              <w:szCs w:val="18"/>
            </w:rPr>
            <w:fldChar w:fldCharType="separate"/>
          </w:r>
          <w:r w:rsidR="0074465B">
            <w:rPr>
              <w:rStyle w:val="PageNumber"/>
              <w:rFonts w:ascii="Arial" w:hAnsi="Arial" w:cs="Arial"/>
              <w:b/>
              <w:bCs/>
              <w:noProof/>
              <w:sz w:val="18"/>
              <w:szCs w:val="18"/>
            </w:rPr>
            <w:t>10</w:t>
          </w:r>
          <w:r w:rsidRPr="00340863">
            <w:rPr>
              <w:rStyle w:val="PageNumber"/>
              <w:rFonts w:ascii="Arial" w:hAnsi="Arial" w:cs="Arial"/>
              <w:b/>
              <w:bCs/>
              <w:sz w:val="18"/>
              <w:szCs w:val="18"/>
            </w:rPr>
            <w:fldChar w:fldCharType="end"/>
          </w:r>
        </w:p>
      </w:tc>
      <w:tc>
        <w:tcPr>
          <w:tcW w:w="3192" w:type="dxa"/>
          <w:shd w:val="clear" w:color="auto" w:fill="auto"/>
        </w:tcPr>
        <w:p w14:paraId="0000569E" w14:textId="77777777" w:rsidR="00AC16F9" w:rsidRPr="00340863" w:rsidRDefault="00AC16F9" w:rsidP="00AC16F9">
          <w:pPr>
            <w:pStyle w:val="Footer"/>
            <w:tabs>
              <w:tab w:val="clear" w:pos="4320"/>
              <w:tab w:val="clear" w:pos="8640"/>
              <w:tab w:val="center" w:pos="4680"/>
              <w:tab w:val="right" w:pos="9360"/>
            </w:tabs>
            <w:rPr>
              <w:rFonts w:ascii="Arial" w:hAnsi="Arial" w:cs="Arial"/>
              <w:sz w:val="18"/>
              <w:szCs w:val="18"/>
            </w:rPr>
          </w:pPr>
        </w:p>
      </w:tc>
    </w:tr>
  </w:tbl>
  <w:p w14:paraId="495532CE" w14:textId="77777777" w:rsidR="007E16A7" w:rsidRPr="00340863"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6D1C6" w14:textId="77777777" w:rsidR="008A292C" w:rsidRDefault="008A292C">
      <w:r>
        <w:separator/>
      </w:r>
    </w:p>
  </w:footnote>
  <w:footnote w:type="continuationSeparator" w:id="0">
    <w:p w14:paraId="53891B79" w14:textId="77777777" w:rsidR="008A292C" w:rsidRDefault="008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96C7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662901" o:spid="_x0000_i1025" type="#_x0000_t75" style="width:11.4pt;height:11.4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329DB4CB">
            <wp:extent cx="144780" cy="144780"/>
            <wp:effectExtent l="19050" t="19050" r="7620" b="7620"/>
            <wp:docPr id="1542662901" name="Picture 154266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3414814">
    <w:abstractNumId w:val="16"/>
  </w:num>
  <w:num w:numId="2" w16cid:durableId="1217549841">
    <w:abstractNumId w:val="9"/>
  </w:num>
  <w:num w:numId="3" w16cid:durableId="1250580727">
    <w:abstractNumId w:val="7"/>
  </w:num>
  <w:num w:numId="4" w16cid:durableId="802769256">
    <w:abstractNumId w:val="8"/>
  </w:num>
  <w:num w:numId="5" w16cid:durableId="90053706">
    <w:abstractNumId w:val="3"/>
  </w:num>
  <w:num w:numId="6" w16cid:durableId="125127463">
    <w:abstractNumId w:val="15"/>
  </w:num>
  <w:num w:numId="7" w16cid:durableId="1430471336">
    <w:abstractNumId w:val="12"/>
  </w:num>
  <w:num w:numId="8" w16cid:durableId="977491551">
    <w:abstractNumId w:val="10"/>
  </w:num>
  <w:num w:numId="9" w16cid:durableId="987704279">
    <w:abstractNumId w:val="2"/>
  </w:num>
  <w:num w:numId="10" w16cid:durableId="727531280">
    <w:abstractNumId w:val="19"/>
  </w:num>
  <w:num w:numId="11" w16cid:durableId="399597972">
    <w:abstractNumId w:val="6"/>
  </w:num>
  <w:num w:numId="12" w16cid:durableId="611787969">
    <w:abstractNumId w:val="18"/>
  </w:num>
  <w:num w:numId="13" w16cid:durableId="917595447">
    <w:abstractNumId w:val="14"/>
  </w:num>
  <w:num w:numId="14" w16cid:durableId="278532445">
    <w:abstractNumId w:val="13"/>
  </w:num>
  <w:num w:numId="15" w16cid:durableId="2047288552">
    <w:abstractNumId w:val="0"/>
  </w:num>
  <w:num w:numId="16" w16cid:durableId="1409881033">
    <w:abstractNumId w:val="11"/>
  </w:num>
  <w:num w:numId="17" w16cid:durableId="624969453">
    <w:abstractNumId w:val="1"/>
  </w:num>
  <w:num w:numId="18" w16cid:durableId="1260944816">
    <w:abstractNumId w:val="4"/>
  </w:num>
  <w:num w:numId="19" w16cid:durableId="449474808">
    <w:abstractNumId w:val="5"/>
  </w:num>
  <w:num w:numId="20" w16cid:durableId="172636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B7"/>
    <w:rsid w:val="00005BEB"/>
    <w:rsid w:val="000317E6"/>
    <w:rsid w:val="00035C85"/>
    <w:rsid w:val="00040372"/>
    <w:rsid w:val="00055528"/>
    <w:rsid w:val="00067997"/>
    <w:rsid w:val="00074BC0"/>
    <w:rsid w:val="00087BD9"/>
    <w:rsid w:val="000B069A"/>
    <w:rsid w:val="000B263A"/>
    <w:rsid w:val="000C2F9A"/>
    <w:rsid w:val="000C7040"/>
    <w:rsid w:val="000C7CC3"/>
    <w:rsid w:val="000D60C2"/>
    <w:rsid w:val="000E6158"/>
    <w:rsid w:val="00102EAB"/>
    <w:rsid w:val="001155DF"/>
    <w:rsid w:val="00137359"/>
    <w:rsid w:val="001757F2"/>
    <w:rsid w:val="002044A1"/>
    <w:rsid w:val="00210070"/>
    <w:rsid w:val="002332B3"/>
    <w:rsid w:val="00234A17"/>
    <w:rsid w:val="00234DBE"/>
    <w:rsid w:val="00264C09"/>
    <w:rsid w:val="00271CB4"/>
    <w:rsid w:val="00272266"/>
    <w:rsid w:val="0027384F"/>
    <w:rsid w:val="0028156C"/>
    <w:rsid w:val="0028662B"/>
    <w:rsid w:val="002C3711"/>
    <w:rsid w:val="002E2DAE"/>
    <w:rsid w:val="002E7B56"/>
    <w:rsid w:val="002F446A"/>
    <w:rsid w:val="002F6816"/>
    <w:rsid w:val="00307172"/>
    <w:rsid w:val="003111BE"/>
    <w:rsid w:val="00324127"/>
    <w:rsid w:val="00330471"/>
    <w:rsid w:val="00340863"/>
    <w:rsid w:val="0035071E"/>
    <w:rsid w:val="00357A6F"/>
    <w:rsid w:val="003806B4"/>
    <w:rsid w:val="00395584"/>
    <w:rsid w:val="003C3C5B"/>
    <w:rsid w:val="003D4647"/>
    <w:rsid w:val="003E116B"/>
    <w:rsid w:val="003F3927"/>
    <w:rsid w:val="003F78A0"/>
    <w:rsid w:val="00405B11"/>
    <w:rsid w:val="0040734A"/>
    <w:rsid w:val="00411132"/>
    <w:rsid w:val="004364BC"/>
    <w:rsid w:val="00454604"/>
    <w:rsid w:val="00461F67"/>
    <w:rsid w:val="00484BC0"/>
    <w:rsid w:val="004C4C8E"/>
    <w:rsid w:val="004C76F7"/>
    <w:rsid w:val="004D47FD"/>
    <w:rsid w:val="00514980"/>
    <w:rsid w:val="0053184F"/>
    <w:rsid w:val="005635DB"/>
    <w:rsid w:val="00563EE2"/>
    <w:rsid w:val="005704AC"/>
    <w:rsid w:val="005C5255"/>
    <w:rsid w:val="005D145E"/>
    <w:rsid w:val="005E05AD"/>
    <w:rsid w:val="005E0F3A"/>
    <w:rsid w:val="005E3FE0"/>
    <w:rsid w:val="005E7DF1"/>
    <w:rsid w:val="005F2F50"/>
    <w:rsid w:val="00645EF0"/>
    <w:rsid w:val="00664A0C"/>
    <w:rsid w:val="00667ACF"/>
    <w:rsid w:val="006732D6"/>
    <w:rsid w:val="00680D91"/>
    <w:rsid w:val="006A4B4A"/>
    <w:rsid w:val="006A5BB5"/>
    <w:rsid w:val="006C7966"/>
    <w:rsid w:val="006D4B4F"/>
    <w:rsid w:val="006F2781"/>
    <w:rsid w:val="00715124"/>
    <w:rsid w:val="00736750"/>
    <w:rsid w:val="0074465B"/>
    <w:rsid w:val="00764D8F"/>
    <w:rsid w:val="00793A5A"/>
    <w:rsid w:val="007954B8"/>
    <w:rsid w:val="007B21DD"/>
    <w:rsid w:val="007C337C"/>
    <w:rsid w:val="007C7CD8"/>
    <w:rsid w:val="007D665E"/>
    <w:rsid w:val="007E16A7"/>
    <w:rsid w:val="007E52E3"/>
    <w:rsid w:val="007F30F3"/>
    <w:rsid w:val="007F63C6"/>
    <w:rsid w:val="00804CB5"/>
    <w:rsid w:val="0080781C"/>
    <w:rsid w:val="0082592B"/>
    <w:rsid w:val="008542FC"/>
    <w:rsid w:val="00862FAB"/>
    <w:rsid w:val="008711DD"/>
    <w:rsid w:val="008749D0"/>
    <w:rsid w:val="00894EFE"/>
    <w:rsid w:val="008A02B3"/>
    <w:rsid w:val="008A135F"/>
    <w:rsid w:val="008A292C"/>
    <w:rsid w:val="008B61FE"/>
    <w:rsid w:val="008C159C"/>
    <w:rsid w:val="008D1387"/>
    <w:rsid w:val="00913B58"/>
    <w:rsid w:val="00941B24"/>
    <w:rsid w:val="009511B7"/>
    <w:rsid w:val="009762FF"/>
    <w:rsid w:val="00984255"/>
    <w:rsid w:val="00986CE4"/>
    <w:rsid w:val="009A2212"/>
    <w:rsid w:val="009B29FE"/>
    <w:rsid w:val="009B4631"/>
    <w:rsid w:val="009E3BA0"/>
    <w:rsid w:val="00A11459"/>
    <w:rsid w:val="00A23BCA"/>
    <w:rsid w:val="00A26123"/>
    <w:rsid w:val="00A713A4"/>
    <w:rsid w:val="00A8307E"/>
    <w:rsid w:val="00AA3259"/>
    <w:rsid w:val="00AA65A4"/>
    <w:rsid w:val="00AB52EE"/>
    <w:rsid w:val="00AC16F9"/>
    <w:rsid w:val="00AD4ADF"/>
    <w:rsid w:val="00AF2C19"/>
    <w:rsid w:val="00B2151A"/>
    <w:rsid w:val="00B25565"/>
    <w:rsid w:val="00B533D6"/>
    <w:rsid w:val="00B534EE"/>
    <w:rsid w:val="00B66086"/>
    <w:rsid w:val="00B8492B"/>
    <w:rsid w:val="00B85C20"/>
    <w:rsid w:val="00B861C3"/>
    <w:rsid w:val="00B96E28"/>
    <w:rsid w:val="00BB6854"/>
    <w:rsid w:val="00BC1FF2"/>
    <w:rsid w:val="00BD7276"/>
    <w:rsid w:val="00BE0E19"/>
    <w:rsid w:val="00BE7F17"/>
    <w:rsid w:val="00C1787F"/>
    <w:rsid w:val="00C27EBB"/>
    <w:rsid w:val="00C475C8"/>
    <w:rsid w:val="00C57C80"/>
    <w:rsid w:val="00C90BF4"/>
    <w:rsid w:val="00CC24AB"/>
    <w:rsid w:val="00CC710F"/>
    <w:rsid w:val="00CD7C99"/>
    <w:rsid w:val="00D05D40"/>
    <w:rsid w:val="00D41EA4"/>
    <w:rsid w:val="00D964EE"/>
    <w:rsid w:val="00DA5085"/>
    <w:rsid w:val="00DB7D9D"/>
    <w:rsid w:val="00DE4A65"/>
    <w:rsid w:val="00E06B00"/>
    <w:rsid w:val="00E21AEA"/>
    <w:rsid w:val="00E24E81"/>
    <w:rsid w:val="00E467C6"/>
    <w:rsid w:val="00E4712F"/>
    <w:rsid w:val="00E757BA"/>
    <w:rsid w:val="00E81349"/>
    <w:rsid w:val="00E93F69"/>
    <w:rsid w:val="00EA7277"/>
    <w:rsid w:val="00EB58A3"/>
    <w:rsid w:val="00EC2890"/>
    <w:rsid w:val="00ED2BF1"/>
    <w:rsid w:val="00EE6B12"/>
    <w:rsid w:val="00EE6D49"/>
    <w:rsid w:val="00EF7F60"/>
    <w:rsid w:val="00F03966"/>
    <w:rsid w:val="00F07C50"/>
    <w:rsid w:val="00F3168A"/>
    <w:rsid w:val="00F450E9"/>
    <w:rsid w:val="00F71CE3"/>
    <w:rsid w:val="00F818F2"/>
    <w:rsid w:val="00FB43DB"/>
    <w:rsid w:val="00FB7D5C"/>
    <w:rsid w:val="00FC59C5"/>
    <w:rsid w:val="00FF2EE2"/>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52398"/>
  <w15:chartTrackingRefBased/>
  <w15:docId w15:val="{076B5481-7A76-49A9-BB9B-8020209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4592</Words>
  <Characters>23604</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2025-04-15T20:54:00Z</dcterms:created>
  <dcterms:modified xsi:type="dcterms:W3CDTF">2025-04-15T21:05:00Z</dcterms:modified>
</cp:coreProperties>
</file>